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26035</wp:posOffset>
                </wp:positionV>
                <wp:extent cx="1843404" cy="210184"/>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4" cy="210184"/>
                        </a:xfrm>
                        <a:prstGeom prst="rect">
                          <a:avLst/>
                        </a:prstGeom>
                        <a:solidFill>
                          <a:srgbClr val="FFFFFF"/>
                        </a:solidFill>
                        <a:ln w="9525">
                          <a:solidFill>
                            <a:srgbClr val="000000"/>
                          </a:solidFill>
                          <a:miter lim="800000"/>
                          <a:headEnd/>
                          <a:tailEnd/>
                        </a:ln>
                      </wps:spPr>
                      <wps:txbx>
                        <w:txbxContent>
                          <w:p w:rsidR="00DA1E5A" w:rsidRDefault="00C77F92">
                            <w:pPr>
                              <w:rPr>
                                <w:sz w:val="18"/>
                              </w:rPr>
                            </w:pPr>
                            <w:r>
                              <w:rPr>
                                <w:sz w:val="18"/>
                              </w:rPr>
                              <w:t>March 14, 2018</w:t>
                            </w:r>
                          </w:p>
                          <w:p w:rsidR="00027B94" w:rsidRPr="00027B94" w:rsidRDefault="00027B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05pt;width:145.1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">
                <v:textbox>
                  <w:txbxContent>
                    <w:p w:rsidR="00DA1E5A" w:rsidRDefault="00C77F92">
                      <w:pPr>
                        <w:rPr>
                          <w:sz w:val="18"/>
                        </w:rPr>
                      </w:pPr>
                      <w:r>
                        <w:rPr>
                          <w:sz w:val="18"/>
                        </w:rPr>
                        <w:t>March 14, 2018</w:t>
                      </w:r>
                    </w:p>
                    <w:p w:rsidR="00027B94" w:rsidRPr="00027B94" w:rsidRDefault="00027B94">
                      <w:pPr>
                        <w:rPr>
                          <w:sz w:val="18"/>
                        </w:rPr>
                      </w:pP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9B27D7" w:rsidRDefault="009B27D7" w:rsidP="00DA1E5A">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D84222" w:rsidRPr="00DA1E5A" w:rsidRDefault="00D84222"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Default="000751EA" w:rsidP="006138AE">
      <w:pPr>
        <w:tabs>
          <w:tab w:val="left" w:pos="360"/>
          <w:tab w:val="left" w:pos="540"/>
        </w:tabs>
        <w:ind w:left="360" w:hanging="360"/>
        <w:rPr>
          <w:rFonts w:ascii="Baskerville Old Face" w:hAnsi="Baskerville Old Face"/>
          <w:b/>
          <w:sz w:val="16"/>
          <w:szCs w:val="16"/>
        </w:rPr>
      </w:pPr>
    </w:p>
    <w:p w:rsidR="00DA1E5A" w:rsidRDefault="00DA1E5A" w:rsidP="005D5AD9">
      <w:pPr>
        <w:tabs>
          <w:tab w:val="left" w:pos="360"/>
          <w:tab w:val="left" w:pos="540"/>
        </w:tabs>
        <w:ind w:left="360" w:hanging="360"/>
        <w:rPr>
          <w:rFonts w:ascii="Baskerville Old Face" w:hAnsi="Baskerville Old Face"/>
          <w:sz w:val="16"/>
          <w:szCs w:val="20"/>
        </w:rPr>
      </w:pPr>
      <w:r>
        <w:rPr>
          <w:rFonts w:ascii="Baskerville Old Face" w:hAnsi="Baskerville Old Face"/>
          <w:b/>
          <w:sz w:val="20"/>
          <w:szCs w:val="20"/>
        </w:rPr>
        <w:t>*</w:t>
      </w:r>
      <w:r w:rsidR="008F755B">
        <w:rPr>
          <w:rFonts w:ascii="Baskerville Old Face" w:hAnsi="Baskerville Old Face"/>
          <w:b/>
          <w:sz w:val="20"/>
          <w:szCs w:val="20"/>
        </w:rPr>
        <w:t xml:space="preserve">APPROVAL OF </w:t>
      </w:r>
      <w:r w:rsidR="000751EA" w:rsidRPr="00DA1E5A">
        <w:rPr>
          <w:rFonts w:ascii="Baskerville Old Face" w:hAnsi="Baskerville Old Face"/>
          <w:b/>
          <w:sz w:val="20"/>
          <w:szCs w:val="20"/>
        </w:rPr>
        <w:t>CONSENT AGENDA</w:t>
      </w:r>
      <w:r w:rsidR="005D5AD9">
        <w:rPr>
          <w:rFonts w:ascii="Baskerville Old Face" w:hAnsi="Baskerville Old Face"/>
          <w:b/>
          <w:sz w:val="20"/>
          <w:szCs w:val="20"/>
        </w:rPr>
        <w:t xml:space="preserve"> </w:t>
      </w:r>
      <w:r w:rsidR="006138AE" w:rsidRPr="009B27D7">
        <w:rPr>
          <w:rFonts w:ascii="Baskerville Old Face" w:hAnsi="Baskerville Old Face"/>
          <w:sz w:val="16"/>
          <w:szCs w:val="20"/>
        </w:rPr>
        <w:t>Minutes</w:t>
      </w:r>
      <w:r w:rsidRPr="009B27D7">
        <w:rPr>
          <w:rFonts w:ascii="Baskerville Old Face" w:hAnsi="Baskerville Old Face"/>
          <w:sz w:val="16"/>
          <w:szCs w:val="20"/>
        </w:rPr>
        <w:t xml:space="preserve"> from last month’s meeting</w:t>
      </w:r>
      <w:r w:rsidR="005D5AD9">
        <w:rPr>
          <w:rFonts w:ascii="Baskerville Old Face" w:hAnsi="Baskerville Old Face"/>
          <w:sz w:val="16"/>
          <w:szCs w:val="20"/>
        </w:rPr>
        <w:t xml:space="preserve">; </w:t>
      </w:r>
      <w:r w:rsidR="006138AE" w:rsidRPr="009B27D7">
        <w:rPr>
          <w:rFonts w:ascii="Baskerville Old Face" w:hAnsi="Baskerville Old Face"/>
          <w:sz w:val="16"/>
          <w:szCs w:val="20"/>
        </w:rPr>
        <w:t>Bills</w:t>
      </w:r>
      <w:r w:rsidR="005D5AD9">
        <w:rPr>
          <w:rFonts w:ascii="Baskerville Old Face" w:hAnsi="Baskerville Old Face"/>
          <w:sz w:val="16"/>
          <w:szCs w:val="20"/>
        </w:rPr>
        <w:t xml:space="preserve">; </w:t>
      </w:r>
      <w:r w:rsidR="009B27D7">
        <w:rPr>
          <w:rFonts w:ascii="Baskerville Old Face" w:hAnsi="Baskerville Old Face"/>
          <w:sz w:val="16"/>
          <w:szCs w:val="20"/>
        </w:rPr>
        <w:t>Financial Reports</w:t>
      </w:r>
      <w:r w:rsidR="005D5AD9">
        <w:rPr>
          <w:rFonts w:ascii="Baskerville Old Face" w:hAnsi="Baskerville Old Face"/>
          <w:sz w:val="16"/>
          <w:szCs w:val="20"/>
        </w:rPr>
        <w:t xml:space="preserve">; </w:t>
      </w:r>
      <w:r w:rsidR="009B27D7">
        <w:rPr>
          <w:rFonts w:ascii="Baskerville Old Face" w:hAnsi="Baskerville Old Face"/>
          <w:sz w:val="16"/>
          <w:szCs w:val="20"/>
        </w:rPr>
        <w:t>E</w:t>
      </w:r>
      <w:r w:rsidR="006138AE" w:rsidRPr="009B27D7">
        <w:rPr>
          <w:rFonts w:ascii="Baskerville Old Face" w:hAnsi="Baskerville Old Face"/>
          <w:sz w:val="16"/>
          <w:szCs w:val="20"/>
        </w:rPr>
        <w:t>arly Graduation Requests</w:t>
      </w:r>
      <w:r w:rsidR="005D5AD9">
        <w:rPr>
          <w:rFonts w:ascii="Baskerville Old Face" w:hAnsi="Baskerville Old Face"/>
          <w:sz w:val="16"/>
          <w:szCs w:val="20"/>
        </w:rPr>
        <w:t xml:space="preserve">; </w:t>
      </w:r>
      <w:r w:rsidR="006138AE" w:rsidRPr="009B27D7">
        <w:rPr>
          <w:rFonts w:ascii="Baskerville Old Face" w:hAnsi="Baskerville Old Face"/>
          <w:sz w:val="16"/>
          <w:szCs w:val="20"/>
        </w:rPr>
        <w:t>Resignations(s</w:t>
      </w:r>
      <w:r w:rsidRPr="009B27D7">
        <w:rPr>
          <w:rFonts w:ascii="Baskerville Old Face" w:hAnsi="Baskerville Old Face"/>
          <w:sz w:val="16"/>
          <w:szCs w:val="20"/>
        </w:rPr>
        <w:t>)</w:t>
      </w:r>
    </w:p>
    <w:p w:rsidR="00894630" w:rsidRPr="009B27D7" w:rsidRDefault="005D5AD9" w:rsidP="00A94A70">
      <w:pPr>
        <w:tabs>
          <w:tab w:val="left" w:pos="360"/>
          <w:tab w:val="left" w:pos="720"/>
          <w:tab w:val="left" w:pos="2160"/>
          <w:tab w:val="left" w:pos="2340"/>
        </w:tabs>
        <w:ind w:left="720" w:hanging="720"/>
        <w:rPr>
          <w:rFonts w:ascii="Baskerville Old Face" w:hAnsi="Baskerville Old Face"/>
          <w:sz w:val="16"/>
          <w:szCs w:val="20"/>
        </w:rPr>
      </w:pPr>
      <w:r>
        <w:rPr>
          <w:rFonts w:ascii="Baskerville Old Face" w:hAnsi="Baskerville Old Face"/>
          <w:sz w:val="16"/>
          <w:szCs w:val="20"/>
        </w:rPr>
        <w:tab/>
      </w:r>
      <w:r>
        <w:rPr>
          <w:rFonts w:ascii="Baskerville Old Face" w:hAnsi="Baskerville Old Face"/>
          <w:sz w:val="16"/>
          <w:szCs w:val="20"/>
        </w:rPr>
        <w:tab/>
      </w:r>
      <w:r>
        <w:rPr>
          <w:rFonts w:ascii="Baskerville Old Face" w:hAnsi="Baskerville Old Face"/>
          <w:sz w:val="16"/>
          <w:szCs w:val="20"/>
        </w:rPr>
        <w:tab/>
      </w:r>
      <w:r>
        <w:rPr>
          <w:rFonts w:ascii="Baskerville Old Face" w:hAnsi="Baskerville Old Face"/>
          <w:sz w:val="16"/>
          <w:szCs w:val="20"/>
        </w:rPr>
        <w:tab/>
      </w:r>
      <w:r>
        <w:rPr>
          <w:rFonts w:ascii="Baskerville Old Face" w:hAnsi="Baskerville Old Face"/>
          <w:sz w:val="16"/>
          <w:szCs w:val="20"/>
        </w:rPr>
        <w:tab/>
      </w:r>
      <w:r>
        <w:rPr>
          <w:rFonts w:ascii="Baskerville Old Face" w:hAnsi="Baskerville Old Face"/>
          <w:sz w:val="16"/>
          <w:szCs w:val="20"/>
        </w:rPr>
        <w:tab/>
      </w:r>
      <w:r w:rsidR="006138AE" w:rsidRPr="009B27D7">
        <w:rPr>
          <w:rFonts w:ascii="Baskerville Old Face" w:hAnsi="Baskerville Old Face"/>
          <w:sz w:val="16"/>
          <w:szCs w:val="20"/>
        </w:rPr>
        <w:t>Contract(s</w:t>
      </w:r>
      <w:r w:rsidR="00DA1E5A" w:rsidRPr="009B27D7">
        <w:rPr>
          <w:rFonts w:ascii="Baskerville Old Face" w:hAnsi="Baskerville Old Face"/>
          <w:sz w:val="16"/>
          <w:szCs w:val="20"/>
        </w:rPr>
        <w:t>)</w:t>
      </w:r>
      <w:r>
        <w:rPr>
          <w:rFonts w:ascii="Baskerville Old Face" w:hAnsi="Baskerville Old Face"/>
          <w:sz w:val="16"/>
          <w:szCs w:val="20"/>
        </w:rPr>
        <w:t xml:space="preserve">; </w:t>
      </w:r>
      <w:r w:rsidR="00F15D8E" w:rsidRPr="009B27D7">
        <w:rPr>
          <w:rFonts w:ascii="Baskerville Old Face" w:hAnsi="Baskerville Old Face"/>
          <w:sz w:val="16"/>
          <w:szCs w:val="20"/>
        </w:rPr>
        <w:t>Transfer(s)</w:t>
      </w:r>
      <w:r w:rsidR="00776F39" w:rsidRPr="009B27D7">
        <w:rPr>
          <w:rFonts w:ascii="Baskerville Old Face" w:hAnsi="Baskerville Old Face"/>
          <w:sz w:val="16"/>
          <w:szCs w:val="20"/>
        </w:rPr>
        <w:tab/>
      </w:r>
    </w:p>
    <w:p w:rsidR="00AE15C0" w:rsidRPr="009B27D7" w:rsidRDefault="00AE15C0" w:rsidP="000751EA">
      <w:pPr>
        <w:tabs>
          <w:tab w:val="left" w:pos="360"/>
          <w:tab w:val="left" w:pos="540"/>
          <w:tab w:val="left" w:pos="2160"/>
          <w:tab w:val="left" w:pos="2340"/>
        </w:tabs>
        <w:ind w:left="720" w:hanging="720"/>
        <w:rPr>
          <w:rFonts w:ascii="Baskerville Old Face" w:hAnsi="Baskerville Old Face"/>
          <w:b/>
          <w:sz w:val="16"/>
          <w:szCs w:val="20"/>
        </w:rPr>
      </w:pPr>
      <w:bookmarkStart w:id="0" w:name="_GoBack"/>
      <w:bookmarkEnd w:id="0"/>
    </w:p>
    <w:p w:rsidR="00C77F92"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C77F92">
        <w:rPr>
          <w:rFonts w:ascii="Baskerville Old Face" w:hAnsi="Baskerville Old Face"/>
          <w:b/>
          <w:sz w:val="20"/>
          <w:szCs w:val="20"/>
        </w:rPr>
        <w:t>COMMUNITY/PROGRAM REQUESTS</w:t>
      </w:r>
      <w:r w:rsidR="00C77F92">
        <w:rPr>
          <w:rFonts w:ascii="Baskerville Old Face" w:hAnsi="Baskerville Old Face"/>
          <w:b/>
          <w:sz w:val="20"/>
          <w:szCs w:val="20"/>
        </w:rPr>
        <w:tab/>
      </w:r>
    </w:p>
    <w:p w:rsidR="00C77F92" w:rsidRDefault="00C77F92"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sz w:val="20"/>
          <w:szCs w:val="20"/>
        </w:rPr>
        <w:t>1.</w:t>
      </w:r>
      <w:r>
        <w:rPr>
          <w:rFonts w:ascii="Baskerville Old Face" w:hAnsi="Baskerville Old Face"/>
          <w:sz w:val="20"/>
          <w:szCs w:val="20"/>
        </w:rPr>
        <w:tab/>
        <w:t>Dance Team-Update and Request to implement new district-paid position</w:t>
      </w:r>
    </w:p>
    <w:p w:rsidR="00C77F92" w:rsidRDefault="00C77F92"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sz w:val="20"/>
          <w:szCs w:val="20"/>
        </w:rPr>
        <w:tab/>
        <w:t>2.</w:t>
      </w:r>
      <w:r>
        <w:rPr>
          <w:rFonts w:ascii="Baskerville Old Face" w:hAnsi="Baskerville Old Face"/>
          <w:sz w:val="20"/>
          <w:szCs w:val="20"/>
        </w:rPr>
        <w:tab/>
        <w:t xml:space="preserve">Student Council Trip Request </w:t>
      </w:r>
    </w:p>
    <w:p w:rsidR="00D84222" w:rsidRDefault="007B6292"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sz w:val="20"/>
          <w:szCs w:val="20"/>
        </w:rPr>
        <w:tab/>
        <w:t>3.</w:t>
      </w:r>
      <w:r>
        <w:rPr>
          <w:rFonts w:ascii="Baskerville Old Face" w:hAnsi="Baskerville Old Face"/>
          <w:sz w:val="20"/>
          <w:szCs w:val="20"/>
        </w:rPr>
        <w:tab/>
        <w:t>Robotics Trip Request</w:t>
      </w:r>
    </w:p>
    <w:p w:rsidR="005D5AD9" w:rsidRDefault="005D5AD9"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sz w:val="20"/>
          <w:szCs w:val="20"/>
        </w:rPr>
        <w:tab/>
        <w:t>4.</w:t>
      </w:r>
      <w:r>
        <w:rPr>
          <w:rFonts w:ascii="Baskerville Old Face" w:hAnsi="Baskerville Old Face"/>
          <w:sz w:val="20"/>
          <w:szCs w:val="20"/>
        </w:rPr>
        <w:tab/>
        <w:t>CTE Program update</w:t>
      </w:r>
    </w:p>
    <w:p w:rsidR="007B6292" w:rsidRPr="002D704B" w:rsidRDefault="007B6292" w:rsidP="00B61DA7">
      <w:pPr>
        <w:tabs>
          <w:tab w:val="left" w:pos="360"/>
          <w:tab w:val="left" w:pos="540"/>
          <w:tab w:val="left" w:pos="2160"/>
          <w:tab w:val="left" w:pos="2340"/>
        </w:tabs>
        <w:rPr>
          <w:rFonts w:ascii="Baskerville Old Face" w:hAnsi="Baskerville Old Face"/>
          <w:sz w:val="20"/>
          <w:szCs w:val="20"/>
        </w:rPr>
      </w:pPr>
    </w:p>
    <w:p w:rsidR="00A94A70" w:rsidRPr="00DA1E5A" w:rsidRDefault="00A94A70" w:rsidP="00A94A70">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A94A70" w:rsidRPr="00DA1E5A" w:rsidRDefault="00A94A70" w:rsidP="00A94A70">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r>
      <w:r>
        <w:rPr>
          <w:rFonts w:ascii="Baskerville Old Face" w:hAnsi="Baskerville Old Face"/>
          <w:sz w:val="20"/>
          <w:szCs w:val="20"/>
        </w:rPr>
        <w:t>Secondary Report</w:t>
      </w:r>
      <w:r w:rsidRPr="00DA1E5A">
        <w:rPr>
          <w:rFonts w:ascii="Baskerville Old Face" w:hAnsi="Baskerville Old Face"/>
          <w:sz w:val="20"/>
          <w:szCs w:val="20"/>
        </w:rPr>
        <w:tab/>
      </w:r>
    </w:p>
    <w:p w:rsidR="00A94A70" w:rsidRDefault="00A94A70" w:rsidP="00A94A70">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r>
      <w:r>
        <w:rPr>
          <w:rFonts w:ascii="Baskerville Old Face" w:hAnsi="Baskerville Old Face"/>
          <w:sz w:val="20"/>
          <w:szCs w:val="20"/>
        </w:rPr>
        <w:t>Elementary Report/Superintendent’s Report</w:t>
      </w:r>
    </w:p>
    <w:p w:rsidR="00A94A70" w:rsidRDefault="00A94A70" w:rsidP="00A94A70">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r w:rsidR="008F755B">
        <w:rPr>
          <w:rFonts w:ascii="Baskerville Old Face" w:hAnsi="Baskerville Old Face"/>
          <w:sz w:val="20"/>
          <w:szCs w:val="20"/>
        </w:rPr>
        <w:t xml:space="preserve"> </w:t>
      </w:r>
    </w:p>
    <w:p w:rsidR="00D84222" w:rsidRDefault="00C77F92" w:rsidP="00C77F92">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w:t>
      </w:r>
      <w:r>
        <w:rPr>
          <w:rFonts w:ascii="Baskerville Old Face" w:hAnsi="Baskerville Old Face"/>
          <w:b/>
          <w:sz w:val="20"/>
          <w:szCs w:val="20"/>
        </w:rPr>
        <w:t>BUCANEER BRAG-ABOUT</w:t>
      </w:r>
    </w:p>
    <w:p w:rsidR="00C77F92" w:rsidRDefault="00C77F92" w:rsidP="00C77F92">
      <w:pPr>
        <w:tabs>
          <w:tab w:val="left" w:pos="360"/>
          <w:tab w:val="left" w:pos="540"/>
          <w:tab w:val="left" w:pos="720"/>
          <w:tab w:val="left" w:pos="1080"/>
        </w:tabs>
        <w:rPr>
          <w:rFonts w:ascii="Baskerville Old Face" w:hAnsi="Baskerville Old Face"/>
          <w:b/>
          <w:sz w:val="20"/>
          <w:szCs w:val="20"/>
        </w:rPr>
      </w:pPr>
    </w:p>
    <w:p w:rsidR="00C77F92" w:rsidRDefault="00C77F92" w:rsidP="00C77F92">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w:t>
      </w:r>
      <w:r>
        <w:rPr>
          <w:rFonts w:ascii="Baskerville Old Face" w:hAnsi="Baskerville Old Face"/>
          <w:b/>
          <w:sz w:val="20"/>
          <w:szCs w:val="20"/>
        </w:rPr>
        <w:t>OLD BUSINESS</w:t>
      </w:r>
    </w:p>
    <w:p w:rsidR="00C77F92" w:rsidRDefault="00C77F92" w:rsidP="00C77F9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  Board Policies – Second reading IASB Policy Primer, Vol 26, No. 2 dated January 11, 2018</w:t>
      </w:r>
    </w:p>
    <w:p w:rsidR="00C77F92" w:rsidRPr="008F755B" w:rsidRDefault="008F755B" w:rsidP="00C77F92">
      <w:pPr>
        <w:tabs>
          <w:tab w:val="left" w:pos="360"/>
          <w:tab w:val="left" w:pos="540"/>
          <w:tab w:val="left" w:pos="720"/>
          <w:tab w:val="left" w:pos="1080"/>
        </w:tabs>
        <w:rPr>
          <w:rFonts w:ascii="Baskerville Old Face" w:hAnsi="Baskerville Old Face"/>
          <w:sz w:val="16"/>
          <w:szCs w:val="20"/>
        </w:rPr>
      </w:pPr>
      <w:r>
        <w:rPr>
          <w:rFonts w:ascii="Baskerville Old Face" w:hAnsi="Baskerville Old Face"/>
          <w:sz w:val="16"/>
          <w:szCs w:val="20"/>
        </w:rPr>
        <w:tab/>
      </w:r>
      <w:r w:rsidR="00C77F92" w:rsidRPr="008F755B">
        <w:rPr>
          <w:rFonts w:ascii="Baskerville Old Face" w:hAnsi="Baskerville Old Face"/>
          <w:sz w:val="16"/>
          <w:szCs w:val="20"/>
        </w:rPr>
        <w:t>Collective Bargaining Updates:</w:t>
      </w:r>
    </w:p>
    <w:p w:rsidR="008F755B" w:rsidRPr="003C2A09" w:rsidRDefault="008F755B" w:rsidP="008F755B">
      <w:pPr>
        <w:ind w:firstLine="720"/>
        <w:rPr>
          <w:sz w:val="16"/>
          <w:szCs w:val="16"/>
        </w:rPr>
      </w:pPr>
      <w:r w:rsidRPr="003C2A09">
        <w:rPr>
          <w:sz w:val="16"/>
          <w:szCs w:val="16"/>
        </w:rPr>
        <w:t>406.1 Licenses Employee Compensation</w:t>
      </w:r>
    </w:p>
    <w:p w:rsidR="008F755B" w:rsidRPr="003C2A09" w:rsidRDefault="008F755B" w:rsidP="008F755B">
      <w:pPr>
        <w:ind w:firstLine="720"/>
        <w:rPr>
          <w:sz w:val="16"/>
          <w:szCs w:val="16"/>
        </w:rPr>
      </w:pPr>
      <w:r w:rsidRPr="003C2A09">
        <w:rPr>
          <w:sz w:val="16"/>
          <w:szCs w:val="16"/>
        </w:rPr>
        <w:t>406.2 Licensed Employee Compensation Advancement</w:t>
      </w:r>
    </w:p>
    <w:p w:rsidR="008F755B" w:rsidRPr="003C2A09" w:rsidRDefault="008F755B" w:rsidP="008F755B">
      <w:pPr>
        <w:ind w:firstLine="720"/>
        <w:rPr>
          <w:sz w:val="16"/>
          <w:szCs w:val="16"/>
        </w:rPr>
      </w:pPr>
      <w:r w:rsidRPr="003C2A09">
        <w:rPr>
          <w:sz w:val="16"/>
          <w:szCs w:val="16"/>
        </w:rPr>
        <w:t>406.4 Licensed Employee Compensation for Extra Duty</w:t>
      </w:r>
    </w:p>
    <w:p w:rsidR="008F755B" w:rsidRPr="003C2A09" w:rsidRDefault="008F755B" w:rsidP="008F755B">
      <w:pPr>
        <w:ind w:firstLine="720"/>
        <w:rPr>
          <w:sz w:val="16"/>
          <w:szCs w:val="16"/>
        </w:rPr>
      </w:pPr>
      <w:r w:rsidRPr="003C2A09">
        <w:rPr>
          <w:sz w:val="16"/>
          <w:szCs w:val="16"/>
        </w:rPr>
        <w:t>406.6 Licensed Employee Tax Shelter Programs</w:t>
      </w:r>
    </w:p>
    <w:p w:rsidR="008F755B" w:rsidRPr="003C2A09" w:rsidRDefault="008F755B" w:rsidP="008F755B">
      <w:pPr>
        <w:ind w:firstLine="720"/>
        <w:rPr>
          <w:sz w:val="16"/>
          <w:szCs w:val="16"/>
        </w:rPr>
      </w:pPr>
      <w:r w:rsidRPr="003C2A09">
        <w:rPr>
          <w:sz w:val="16"/>
          <w:szCs w:val="16"/>
        </w:rPr>
        <w:t>410.1 Substitute Teachers</w:t>
      </w:r>
    </w:p>
    <w:p w:rsidR="008F755B" w:rsidRPr="003C2A09" w:rsidRDefault="008F755B" w:rsidP="008F755B">
      <w:pPr>
        <w:ind w:firstLine="720"/>
        <w:rPr>
          <w:sz w:val="16"/>
          <w:szCs w:val="16"/>
        </w:rPr>
      </w:pPr>
      <w:r w:rsidRPr="003C2A09">
        <w:rPr>
          <w:sz w:val="16"/>
          <w:szCs w:val="16"/>
        </w:rPr>
        <w:t>412.4 Classified Employee Tax Shelter Programs</w:t>
      </w:r>
    </w:p>
    <w:p w:rsidR="008F755B" w:rsidRPr="003C2A09" w:rsidRDefault="008F755B" w:rsidP="008F755B">
      <w:pPr>
        <w:ind w:firstLine="720"/>
        <w:rPr>
          <w:sz w:val="16"/>
          <w:szCs w:val="16"/>
        </w:rPr>
      </w:pPr>
      <w:r w:rsidRPr="003C2A09">
        <w:rPr>
          <w:sz w:val="16"/>
          <w:szCs w:val="16"/>
        </w:rPr>
        <w:t>706.2 Payroll Deductions</w:t>
      </w:r>
    </w:p>
    <w:p w:rsidR="008F755B" w:rsidRPr="003C2A09" w:rsidRDefault="008F755B" w:rsidP="008F755B">
      <w:pPr>
        <w:rPr>
          <w:sz w:val="16"/>
          <w:szCs w:val="16"/>
        </w:rPr>
      </w:pPr>
      <w:r>
        <w:rPr>
          <w:sz w:val="16"/>
          <w:szCs w:val="16"/>
        </w:rPr>
        <w:t xml:space="preserve">         </w:t>
      </w:r>
      <w:r w:rsidRPr="003C2A09">
        <w:rPr>
          <w:sz w:val="16"/>
          <w:szCs w:val="16"/>
        </w:rPr>
        <w:t xml:space="preserve">Board Election Updates: </w:t>
      </w:r>
    </w:p>
    <w:p w:rsidR="008F755B" w:rsidRPr="003C2A09" w:rsidRDefault="008F755B" w:rsidP="008F755B">
      <w:pPr>
        <w:ind w:firstLine="720"/>
        <w:rPr>
          <w:sz w:val="16"/>
          <w:szCs w:val="16"/>
        </w:rPr>
      </w:pPr>
      <w:r w:rsidRPr="003C2A09">
        <w:rPr>
          <w:sz w:val="16"/>
          <w:szCs w:val="16"/>
        </w:rPr>
        <w:t>201 Board of Directors’ Elections</w:t>
      </w:r>
    </w:p>
    <w:p w:rsidR="008F755B" w:rsidRPr="003C2A09" w:rsidRDefault="008F755B" w:rsidP="008F755B">
      <w:pPr>
        <w:ind w:firstLine="720"/>
        <w:rPr>
          <w:sz w:val="16"/>
          <w:szCs w:val="16"/>
        </w:rPr>
      </w:pPr>
      <w:r w:rsidRPr="003C2A09">
        <w:rPr>
          <w:sz w:val="16"/>
          <w:szCs w:val="16"/>
        </w:rPr>
        <w:t>202.3 Term of Office</w:t>
      </w:r>
    </w:p>
    <w:p w:rsidR="00D84222" w:rsidRPr="007A3D76" w:rsidRDefault="00D84222" w:rsidP="00D84222">
      <w:pPr>
        <w:pStyle w:val="ListParagraph"/>
        <w:tabs>
          <w:tab w:val="left" w:pos="360"/>
          <w:tab w:val="left" w:pos="540"/>
          <w:tab w:val="left" w:pos="720"/>
          <w:tab w:val="left" w:pos="1080"/>
        </w:tabs>
        <w:rPr>
          <w:rFonts w:ascii="Baskerville Old Face" w:hAnsi="Baskerville Old Face"/>
          <w:sz w:val="20"/>
          <w:szCs w:val="20"/>
        </w:rPr>
      </w:pPr>
    </w:p>
    <w:p w:rsidR="00A94A70" w:rsidRDefault="00C77F92"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w:t>
      </w:r>
      <w:r w:rsidR="007A3D76">
        <w:rPr>
          <w:rFonts w:ascii="Baskerville Old Face" w:hAnsi="Baskerville Old Face"/>
          <w:b/>
          <w:sz w:val="20"/>
          <w:szCs w:val="20"/>
        </w:rPr>
        <w:t>NEW BUSINESS:</w:t>
      </w:r>
    </w:p>
    <w:p w:rsidR="00C77F92" w:rsidRPr="00C77F92" w:rsidRDefault="00C77F92" w:rsidP="00C77F9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w:t>
      </w:r>
      <w:r>
        <w:rPr>
          <w:rFonts w:ascii="Baskerville Old Face" w:hAnsi="Baskerville Old Face"/>
          <w:sz w:val="20"/>
          <w:szCs w:val="20"/>
        </w:rPr>
        <w:tab/>
        <w:t>Set date for Public Hearing for 2018</w:t>
      </w:r>
      <w:r w:rsidRPr="00C77F92">
        <w:rPr>
          <w:rFonts w:ascii="Baskerville Old Face" w:hAnsi="Baskerville Old Face"/>
          <w:sz w:val="20"/>
          <w:szCs w:val="20"/>
        </w:rPr>
        <w:t>-201</w:t>
      </w:r>
      <w:r>
        <w:rPr>
          <w:rFonts w:ascii="Baskerville Old Face" w:hAnsi="Baskerville Old Face"/>
          <w:sz w:val="20"/>
          <w:szCs w:val="20"/>
        </w:rPr>
        <w:t>9</w:t>
      </w:r>
      <w:r w:rsidRPr="00C77F92">
        <w:rPr>
          <w:rFonts w:ascii="Baskerville Old Face" w:hAnsi="Baskerville Old Face"/>
          <w:sz w:val="20"/>
          <w:szCs w:val="20"/>
        </w:rPr>
        <w:t xml:space="preserve"> School Calendar </w:t>
      </w:r>
      <w:r>
        <w:rPr>
          <w:rFonts w:ascii="Baskerville Old Face" w:hAnsi="Baskerville Old Face"/>
          <w:sz w:val="20"/>
          <w:szCs w:val="20"/>
        </w:rPr>
        <w:t>– April 11, 2018</w:t>
      </w:r>
    </w:p>
    <w:p w:rsidR="00C77F92" w:rsidRDefault="00C77F92" w:rsidP="00DA1E5A">
      <w:pPr>
        <w:tabs>
          <w:tab w:val="left" w:pos="360"/>
          <w:tab w:val="left" w:pos="540"/>
          <w:tab w:val="left" w:pos="720"/>
          <w:tab w:val="left" w:pos="1080"/>
        </w:tabs>
        <w:rPr>
          <w:rFonts w:ascii="Baskerville Old Face" w:hAnsi="Baskerville Old Face"/>
          <w:b/>
          <w:sz w:val="20"/>
          <w:szCs w:val="20"/>
        </w:rPr>
      </w:pPr>
    </w:p>
    <w:p w:rsidR="00FD4609" w:rsidRPr="00C77F92" w:rsidRDefault="00C77F92" w:rsidP="00C77F9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w:t>
      </w:r>
      <w:r>
        <w:rPr>
          <w:rFonts w:ascii="Baskerville Old Face" w:hAnsi="Baskerville Old Face"/>
          <w:sz w:val="20"/>
          <w:szCs w:val="20"/>
        </w:rPr>
        <w:tab/>
      </w:r>
      <w:r w:rsidR="00FD4609" w:rsidRPr="00C77F92">
        <w:rPr>
          <w:rFonts w:ascii="Baskerville Old Face" w:hAnsi="Baskerville Old Face"/>
          <w:sz w:val="20"/>
          <w:szCs w:val="20"/>
        </w:rPr>
        <w:t>Preliminary 201</w:t>
      </w:r>
      <w:r>
        <w:rPr>
          <w:rFonts w:ascii="Baskerville Old Face" w:hAnsi="Baskerville Old Face"/>
          <w:sz w:val="20"/>
          <w:szCs w:val="20"/>
        </w:rPr>
        <w:t>8</w:t>
      </w:r>
      <w:r w:rsidR="00FD4609" w:rsidRPr="00C77F92">
        <w:rPr>
          <w:rFonts w:ascii="Baskerville Old Face" w:hAnsi="Baskerville Old Face"/>
          <w:sz w:val="20"/>
          <w:szCs w:val="20"/>
        </w:rPr>
        <w:t>-201</w:t>
      </w:r>
      <w:r>
        <w:rPr>
          <w:rFonts w:ascii="Baskerville Old Face" w:hAnsi="Baskerville Old Face"/>
          <w:sz w:val="20"/>
          <w:szCs w:val="20"/>
        </w:rPr>
        <w:t>9</w:t>
      </w:r>
      <w:r w:rsidR="00FD4609" w:rsidRPr="00C77F92">
        <w:rPr>
          <w:rFonts w:ascii="Baskerville Old Face" w:hAnsi="Baskerville Old Face"/>
          <w:sz w:val="20"/>
          <w:szCs w:val="20"/>
        </w:rPr>
        <w:t xml:space="preserve"> Budget</w:t>
      </w:r>
      <w:r>
        <w:rPr>
          <w:rFonts w:ascii="Baskerville Old Face" w:hAnsi="Baskerville Old Face"/>
          <w:sz w:val="20"/>
          <w:szCs w:val="20"/>
        </w:rPr>
        <w:t xml:space="preserve"> Review and </w:t>
      </w:r>
      <w:r w:rsidR="00FD4609" w:rsidRPr="00C77F92">
        <w:rPr>
          <w:rFonts w:ascii="Baskerville Old Face" w:hAnsi="Baskerville Old Face"/>
          <w:sz w:val="20"/>
          <w:szCs w:val="20"/>
        </w:rPr>
        <w:t xml:space="preserve">Set </w:t>
      </w:r>
      <w:r>
        <w:rPr>
          <w:rFonts w:ascii="Baskerville Old Face" w:hAnsi="Baskerville Old Face"/>
          <w:sz w:val="20"/>
          <w:szCs w:val="20"/>
        </w:rPr>
        <w:t>date for Public Hearing – April 11</w:t>
      </w:r>
      <w:r w:rsidR="00FD4609" w:rsidRPr="00C77F92">
        <w:rPr>
          <w:rFonts w:ascii="Baskerville Old Face" w:hAnsi="Baskerville Old Face"/>
          <w:sz w:val="20"/>
          <w:szCs w:val="20"/>
        </w:rPr>
        <w:t>, 201</w:t>
      </w:r>
      <w:r>
        <w:rPr>
          <w:rFonts w:ascii="Baskerville Old Face" w:hAnsi="Baskerville Old Face"/>
          <w:sz w:val="20"/>
          <w:szCs w:val="20"/>
        </w:rPr>
        <w:t>8</w:t>
      </w:r>
    </w:p>
    <w:p w:rsidR="00C77F92" w:rsidRDefault="00C77F92" w:rsidP="00C77F92">
      <w:pPr>
        <w:tabs>
          <w:tab w:val="left" w:pos="360"/>
          <w:tab w:val="left" w:pos="540"/>
          <w:tab w:val="left" w:pos="720"/>
          <w:tab w:val="left" w:pos="1080"/>
        </w:tabs>
        <w:rPr>
          <w:rFonts w:ascii="Baskerville Old Face" w:hAnsi="Baskerville Old Face"/>
          <w:sz w:val="20"/>
          <w:szCs w:val="20"/>
        </w:rPr>
      </w:pPr>
    </w:p>
    <w:p w:rsidR="00611BAD" w:rsidRDefault="00C77F92" w:rsidP="00C77F9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3.</w:t>
      </w:r>
      <w:r>
        <w:rPr>
          <w:rFonts w:ascii="Baskerville Old Face" w:hAnsi="Baskerville Old Face"/>
          <w:sz w:val="20"/>
          <w:szCs w:val="20"/>
        </w:rPr>
        <w:tab/>
      </w:r>
      <w:r w:rsidR="00D84222" w:rsidRPr="00C77F92">
        <w:rPr>
          <w:rFonts w:ascii="Baskerville Old Face" w:hAnsi="Baskerville Old Face"/>
          <w:sz w:val="20"/>
          <w:szCs w:val="20"/>
        </w:rPr>
        <w:t xml:space="preserve">Approval of </w:t>
      </w:r>
      <w:r w:rsidR="00611BAD" w:rsidRPr="00C77F92">
        <w:rPr>
          <w:rFonts w:ascii="Baskerville Old Face" w:hAnsi="Baskerville Old Face"/>
          <w:sz w:val="20"/>
          <w:szCs w:val="20"/>
        </w:rPr>
        <w:t>201</w:t>
      </w:r>
      <w:r w:rsidRPr="00C77F92">
        <w:rPr>
          <w:rFonts w:ascii="Baskerville Old Face" w:hAnsi="Baskerville Old Face"/>
          <w:sz w:val="20"/>
          <w:szCs w:val="20"/>
        </w:rPr>
        <w:t xml:space="preserve">6-17 </w:t>
      </w:r>
      <w:r w:rsidR="00611BAD" w:rsidRPr="00C77F92">
        <w:rPr>
          <w:rFonts w:ascii="Baskerville Old Face" w:hAnsi="Baskerville Old Face"/>
          <w:sz w:val="20"/>
          <w:szCs w:val="20"/>
        </w:rPr>
        <w:t>Audit</w:t>
      </w:r>
    </w:p>
    <w:p w:rsidR="008F755B" w:rsidRDefault="008F755B" w:rsidP="00C77F92">
      <w:pPr>
        <w:tabs>
          <w:tab w:val="left" w:pos="360"/>
          <w:tab w:val="left" w:pos="540"/>
          <w:tab w:val="left" w:pos="720"/>
          <w:tab w:val="left" w:pos="1080"/>
        </w:tabs>
        <w:rPr>
          <w:rFonts w:ascii="Baskerville Old Face" w:hAnsi="Baskerville Old Face"/>
          <w:sz w:val="20"/>
          <w:szCs w:val="20"/>
        </w:rPr>
      </w:pPr>
    </w:p>
    <w:p w:rsidR="008F755B" w:rsidRDefault="008F755B" w:rsidP="00C77F9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4.</w:t>
      </w:r>
      <w:r>
        <w:rPr>
          <w:rFonts w:ascii="Baskerville Old Face" w:hAnsi="Baskerville Old Face"/>
          <w:sz w:val="20"/>
          <w:szCs w:val="20"/>
        </w:rPr>
        <w:tab/>
        <w:t xml:space="preserve">School Emergency Plan </w:t>
      </w:r>
    </w:p>
    <w:p w:rsidR="009B27D7" w:rsidRDefault="009B27D7" w:rsidP="00C77F92">
      <w:pPr>
        <w:tabs>
          <w:tab w:val="left" w:pos="360"/>
          <w:tab w:val="left" w:pos="540"/>
          <w:tab w:val="left" w:pos="720"/>
          <w:tab w:val="left" w:pos="1080"/>
        </w:tabs>
        <w:rPr>
          <w:rFonts w:ascii="Baskerville Old Face" w:hAnsi="Baskerville Old Face"/>
          <w:sz w:val="20"/>
          <w:szCs w:val="20"/>
        </w:rPr>
      </w:pPr>
    </w:p>
    <w:p w:rsidR="009B27D7" w:rsidRDefault="009B27D7" w:rsidP="00C77F9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5.</w:t>
      </w:r>
      <w:r>
        <w:rPr>
          <w:rFonts w:ascii="Baskerville Old Face" w:hAnsi="Baskerville Old Face"/>
          <w:sz w:val="20"/>
          <w:szCs w:val="20"/>
        </w:rPr>
        <w:tab/>
        <w:t>Wrestling Mat Purchase</w:t>
      </w:r>
    </w:p>
    <w:p w:rsidR="00C77F92" w:rsidRDefault="00C77F92" w:rsidP="00C77F92">
      <w:pPr>
        <w:tabs>
          <w:tab w:val="left" w:pos="360"/>
          <w:tab w:val="left" w:pos="540"/>
          <w:tab w:val="left" w:pos="720"/>
          <w:tab w:val="left" w:pos="1080"/>
        </w:tabs>
        <w:rPr>
          <w:rFonts w:ascii="Baskerville Old Face" w:hAnsi="Baskerville Old Face"/>
          <w:sz w:val="20"/>
          <w:szCs w:val="20"/>
        </w:rPr>
      </w:pPr>
    </w:p>
    <w:p w:rsidR="00C77F92" w:rsidRPr="00C77F92" w:rsidRDefault="00C77F92" w:rsidP="00C77F92">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*STUDENT QUESTIONS</w:t>
      </w:r>
    </w:p>
    <w:p w:rsidR="00A94A70" w:rsidRPr="00C77F92" w:rsidRDefault="00A94A70" w:rsidP="00DA1E5A">
      <w:pPr>
        <w:tabs>
          <w:tab w:val="left" w:pos="360"/>
          <w:tab w:val="left" w:pos="540"/>
          <w:tab w:val="left" w:pos="720"/>
          <w:tab w:val="left" w:pos="1080"/>
        </w:tabs>
        <w:rPr>
          <w:rFonts w:ascii="Baskerville Old Face" w:hAnsi="Baskerville Old Face"/>
          <w:sz w:val="20"/>
          <w:szCs w:val="20"/>
        </w:rPr>
      </w:pPr>
    </w:p>
    <w:p w:rsidR="00190E7A" w:rsidRPr="009B27D7" w:rsidRDefault="009B27D7" w:rsidP="00DA1E5A">
      <w:pPr>
        <w:tabs>
          <w:tab w:val="left" w:pos="360"/>
          <w:tab w:val="left" w:pos="540"/>
          <w:tab w:val="left" w:pos="720"/>
          <w:tab w:val="left" w:pos="1080"/>
        </w:tabs>
        <w:rPr>
          <w:rFonts w:ascii="Baskerville Old Face" w:hAnsi="Baskerville Old Face"/>
          <w:sz w:val="16"/>
          <w:szCs w:val="20"/>
        </w:rPr>
      </w:pPr>
      <w:r>
        <w:rPr>
          <w:rFonts w:ascii="Baskerville Old Face" w:hAnsi="Baskerville Old Face"/>
          <w:sz w:val="20"/>
          <w:szCs w:val="20"/>
        </w:rPr>
        <w:t>6</w:t>
      </w:r>
      <w:r w:rsidR="00C77F92">
        <w:rPr>
          <w:rFonts w:ascii="Baskerville Old Face" w:hAnsi="Baskerville Old Face"/>
          <w:sz w:val="20"/>
          <w:szCs w:val="20"/>
        </w:rPr>
        <w:t>.</w:t>
      </w:r>
      <w:r w:rsidR="00A94A70">
        <w:rPr>
          <w:rFonts w:ascii="Baskerville Old Face" w:hAnsi="Baskerville Old Face"/>
          <w:b/>
          <w:sz w:val="20"/>
          <w:szCs w:val="20"/>
        </w:rPr>
        <w:tab/>
      </w:r>
      <w:r w:rsidR="00A94A70" w:rsidRPr="00C77F92">
        <w:rPr>
          <w:rFonts w:ascii="Baskerville Old Face" w:hAnsi="Baskerville Old Face"/>
          <w:sz w:val="20"/>
          <w:szCs w:val="20"/>
        </w:rPr>
        <w:t>Negotia</w:t>
      </w:r>
      <w:r w:rsidR="00190E7A" w:rsidRPr="00C77F92">
        <w:rPr>
          <w:rFonts w:ascii="Baskerville Old Face" w:hAnsi="Baskerville Old Face"/>
          <w:sz w:val="20"/>
          <w:szCs w:val="20"/>
        </w:rPr>
        <w:t>t</w:t>
      </w:r>
      <w:r w:rsidR="00A94A70" w:rsidRPr="00C77F92">
        <w:rPr>
          <w:rFonts w:ascii="Baskerville Old Face" w:hAnsi="Baskerville Old Face"/>
          <w:sz w:val="20"/>
          <w:szCs w:val="20"/>
        </w:rPr>
        <w:t>i</w:t>
      </w:r>
      <w:r w:rsidR="00190E7A" w:rsidRPr="00C77F92">
        <w:rPr>
          <w:rFonts w:ascii="Baskerville Old Face" w:hAnsi="Baskerville Old Face"/>
          <w:sz w:val="20"/>
          <w:szCs w:val="20"/>
        </w:rPr>
        <w:t>ons Strategy</w:t>
      </w:r>
      <w:r w:rsidR="00190E7A">
        <w:rPr>
          <w:rFonts w:ascii="Baskerville Old Face" w:hAnsi="Baskerville Old Face"/>
          <w:b/>
          <w:sz w:val="20"/>
          <w:szCs w:val="20"/>
        </w:rPr>
        <w:t xml:space="preserve"> – </w:t>
      </w:r>
      <w:r w:rsidR="00190E7A" w:rsidRPr="009B27D7">
        <w:rPr>
          <w:rFonts w:ascii="Baskerville Old Face" w:hAnsi="Baskerville Old Face"/>
          <w:sz w:val="16"/>
          <w:szCs w:val="20"/>
        </w:rPr>
        <w:t>Closed session pursuant to Board Policy 212(1) negotiating sessions, strategy meetings of public employers or employee organizations, mediation and the deliberative process of arbitration.</w:t>
      </w:r>
    </w:p>
    <w:p w:rsidR="008F755B" w:rsidRDefault="008F755B" w:rsidP="00D84222">
      <w:pPr>
        <w:tabs>
          <w:tab w:val="left" w:pos="360"/>
          <w:tab w:val="left" w:pos="540"/>
          <w:tab w:val="left" w:pos="720"/>
          <w:tab w:val="left" w:pos="1080"/>
        </w:tabs>
        <w:rPr>
          <w:rFonts w:ascii="Baskerville Old Face" w:hAnsi="Baskerville Old Face"/>
          <w:sz w:val="20"/>
          <w:szCs w:val="20"/>
        </w:rPr>
      </w:pPr>
    </w:p>
    <w:p w:rsidR="00D84222" w:rsidRDefault="00C77F92" w:rsidP="00D84222">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w:t>
      </w:r>
      <w:r>
        <w:rPr>
          <w:rFonts w:ascii="Baskerville Old Face" w:hAnsi="Baskerville Old Face"/>
          <w:b/>
          <w:sz w:val="20"/>
          <w:szCs w:val="20"/>
        </w:rPr>
        <w:t>ADJOURN</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403975" cy="368300"/>
                <wp:effectExtent l="0" t="0" r="158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68300"/>
                        </a:xfrm>
                        <a:prstGeom prst="rect">
                          <a:avLst/>
                        </a:prstGeom>
                        <a:solidFill>
                          <a:srgbClr val="FFFFFF"/>
                        </a:solidFill>
                        <a:ln w="9525">
                          <a:solidFill>
                            <a:srgbClr val="000000"/>
                          </a:solidFill>
                          <a:miter lim="800000"/>
                          <a:headEnd/>
                          <a:tailEnd/>
                        </a:ln>
                      </wps:spPr>
                      <wps:txbx>
                        <w:txbxContent>
                          <w:p w:rsidR="00DA1E5A" w:rsidRPr="008F755B" w:rsidRDefault="00DA1E5A" w:rsidP="00DA1E5A">
                            <w:pPr>
                              <w:autoSpaceDE w:val="0"/>
                              <w:autoSpaceDN w:val="0"/>
                              <w:rPr>
                                <w:rFonts w:ascii="Baskerville Old Face" w:hAnsi="Baskerville Old Face"/>
                                <w:i/>
                                <w:sz w:val="12"/>
                                <w:szCs w:val="12"/>
                              </w:rPr>
                            </w:pPr>
                            <w:r w:rsidRPr="008F755B">
                              <w:rPr>
                                <w:rFonts w:ascii="Baskerville Old Face" w:hAnsi="Baskerville Old Face"/>
                                <w:i/>
                                <w:sz w:val="12"/>
                                <w:szCs w:val="12"/>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04.25pt;height:2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">
                <v:textbox>
                  <w:txbxContent>
                    <w:p w:rsidR="00DA1E5A" w:rsidRPr="008F755B" w:rsidRDefault="00DA1E5A" w:rsidP="00DA1E5A">
                      <w:pPr>
                        <w:autoSpaceDE w:val="0"/>
                        <w:autoSpaceDN w:val="0"/>
                        <w:rPr>
                          <w:rFonts w:ascii="Baskerville Old Face" w:hAnsi="Baskerville Old Face"/>
                          <w:i/>
                          <w:sz w:val="12"/>
                          <w:szCs w:val="12"/>
                        </w:rPr>
                      </w:pPr>
                      <w:r w:rsidRPr="008F755B">
                        <w:rPr>
                          <w:rFonts w:ascii="Baskerville Old Face" w:hAnsi="Baskerville Old Face"/>
                          <w:i/>
                          <w:sz w:val="12"/>
                          <w:szCs w:val="12"/>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8F755B">
      <w:pgSz w:w="12240" w:h="15840" w:code="1"/>
      <w:pgMar w:top="270"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41"/>
    <w:multiLevelType w:val="hybridMultilevel"/>
    <w:tmpl w:val="C9FEAD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BE158E"/>
    <w:multiLevelType w:val="hybridMultilevel"/>
    <w:tmpl w:val="ED4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6">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A19E4"/>
    <w:multiLevelType w:val="hybridMultilevel"/>
    <w:tmpl w:val="068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22AB"/>
    <w:multiLevelType w:val="hybridMultilevel"/>
    <w:tmpl w:val="0B70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73C9C"/>
    <w:multiLevelType w:val="hybridMultilevel"/>
    <w:tmpl w:val="A11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B00261"/>
    <w:multiLevelType w:val="hybridMultilevel"/>
    <w:tmpl w:val="F920C27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65FB1755"/>
    <w:multiLevelType w:val="hybridMultilevel"/>
    <w:tmpl w:val="52EC9752"/>
    <w:lvl w:ilvl="0" w:tplc="8B26BF68">
      <w:start w:val="1"/>
      <w:numFmt w:val="decimal"/>
      <w:lvlText w:val="%1."/>
      <w:lvlJc w:val="left"/>
      <w:pPr>
        <w:ind w:left="630" w:hanging="360"/>
      </w:pPr>
      <w:rPr>
        <w:rFonts w:ascii="Baskerville Old Face" w:eastAsia="Times New Roman" w:hAnsi="Baskerville Old Face"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FD3630"/>
    <w:multiLevelType w:val="hybridMultilevel"/>
    <w:tmpl w:val="BDA6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6"/>
  </w:num>
  <w:num w:numId="5">
    <w:abstractNumId w:val="4"/>
  </w:num>
  <w:num w:numId="6">
    <w:abstractNumId w:val="2"/>
  </w:num>
  <w:num w:numId="7">
    <w:abstractNumId w:val="5"/>
  </w:num>
  <w:num w:numId="8">
    <w:abstractNumId w:val="9"/>
  </w:num>
  <w:num w:numId="9">
    <w:abstractNumId w:val="14"/>
  </w:num>
  <w:num w:numId="10">
    <w:abstractNumId w:val="11"/>
  </w:num>
  <w:num w:numId="11">
    <w:abstractNumId w:val="8"/>
  </w:num>
  <w:num w:numId="12">
    <w:abstractNumId w:val="3"/>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B94"/>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90E7A"/>
    <w:rsid w:val="001E1613"/>
    <w:rsid w:val="001E32D6"/>
    <w:rsid w:val="001E3B79"/>
    <w:rsid w:val="001F44A5"/>
    <w:rsid w:val="001F5CF0"/>
    <w:rsid w:val="00201377"/>
    <w:rsid w:val="002112A8"/>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D704B"/>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53B7"/>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61456"/>
    <w:rsid w:val="00582177"/>
    <w:rsid w:val="005907D1"/>
    <w:rsid w:val="005A41F9"/>
    <w:rsid w:val="005C4D17"/>
    <w:rsid w:val="005D0A59"/>
    <w:rsid w:val="005D5AD9"/>
    <w:rsid w:val="005D6BE1"/>
    <w:rsid w:val="005E5984"/>
    <w:rsid w:val="005E6A96"/>
    <w:rsid w:val="005F4219"/>
    <w:rsid w:val="005F6ED1"/>
    <w:rsid w:val="00600E0F"/>
    <w:rsid w:val="00602DD0"/>
    <w:rsid w:val="00610904"/>
    <w:rsid w:val="00611BAD"/>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3D76"/>
    <w:rsid w:val="007A46A9"/>
    <w:rsid w:val="007B08ED"/>
    <w:rsid w:val="007B6292"/>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A1946"/>
    <w:rsid w:val="008B2AEF"/>
    <w:rsid w:val="008D3956"/>
    <w:rsid w:val="008E1E06"/>
    <w:rsid w:val="008F755B"/>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B27D7"/>
    <w:rsid w:val="009C6D67"/>
    <w:rsid w:val="009D5AE4"/>
    <w:rsid w:val="009E5E28"/>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94A70"/>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B300F"/>
    <w:rsid w:val="00BE2721"/>
    <w:rsid w:val="00BE2EBD"/>
    <w:rsid w:val="00BE4C79"/>
    <w:rsid w:val="00BF2FEA"/>
    <w:rsid w:val="00BF3003"/>
    <w:rsid w:val="00C01EAB"/>
    <w:rsid w:val="00C154AE"/>
    <w:rsid w:val="00C163DE"/>
    <w:rsid w:val="00C20E09"/>
    <w:rsid w:val="00C303A6"/>
    <w:rsid w:val="00C40898"/>
    <w:rsid w:val="00C42C11"/>
    <w:rsid w:val="00C53E65"/>
    <w:rsid w:val="00C5752C"/>
    <w:rsid w:val="00C62014"/>
    <w:rsid w:val="00C63C10"/>
    <w:rsid w:val="00C777ED"/>
    <w:rsid w:val="00C77F92"/>
    <w:rsid w:val="00C83713"/>
    <w:rsid w:val="00C932A9"/>
    <w:rsid w:val="00C95490"/>
    <w:rsid w:val="00CB209A"/>
    <w:rsid w:val="00CB5B47"/>
    <w:rsid w:val="00CB7084"/>
    <w:rsid w:val="00CB727F"/>
    <w:rsid w:val="00CC64EC"/>
    <w:rsid w:val="00CD48AB"/>
    <w:rsid w:val="00D0381C"/>
    <w:rsid w:val="00D17669"/>
    <w:rsid w:val="00D2253C"/>
    <w:rsid w:val="00D3195C"/>
    <w:rsid w:val="00D4074D"/>
    <w:rsid w:val="00D408A1"/>
    <w:rsid w:val="00D476C1"/>
    <w:rsid w:val="00D71D32"/>
    <w:rsid w:val="00D84222"/>
    <w:rsid w:val="00D90FC6"/>
    <w:rsid w:val="00D91336"/>
    <w:rsid w:val="00D944E2"/>
    <w:rsid w:val="00DA1E5A"/>
    <w:rsid w:val="00DB25FE"/>
    <w:rsid w:val="00DB4B09"/>
    <w:rsid w:val="00DD22E7"/>
    <w:rsid w:val="00DE416D"/>
    <w:rsid w:val="00DF7246"/>
    <w:rsid w:val="00E022DE"/>
    <w:rsid w:val="00E02808"/>
    <w:rsid w:val="00E0361F"/>
    <w:rsid w:val="00E06A82"/>
    <w:rsid w:val="00E15504"/>
    <w:rsid w:val="00E16D42"/>
    <w:rsid w:val="00E20503"/>
    <w:rsid w:val="00E23A82"/>
    <w:rsid w:val="00E259FD"/>
    <w:rsid w:val="00E344DC"/>
    <w:rsid w:val="00E3653A"/>
    <w:rsid w:val="00E72B33"/>
    <w:rsid w:val="00E769DA"/>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32573"/>
    <w:rsid w:val="00F4766C"/>
    <w:rsid w:val="00F5063E"/>
    <w:rsid w:val="00F56477"/>
    <w:rsid w:val="00F75160"/>
    <w:rsid w:val="00F8458F"/>
    <w:rsid w:val="00F86B18"/>
    <w:rsid w:val="00F927F5"/>
    <w:rsid w:val="00FA1CF5"/>
    <w:rsid w:val="00FA413C"/>
    <w:rsid w:val="00FA73B1"/>
    <w:rsid w:val="00FC6195"/>
    <w:rsid w:val="00FD407F"/>
    <w:rsid w:val="00FD4609"/>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7</cp:revision>
  <cp:lastPrinted>2018-03-13T14:18:00Z</cp:lastPrinted>
  <dcterms:created xsi:type="dcterms:W3CDTF">2018-03-08T12:55:00Z</dcterms:created>
  <dcterms:modified xsi:type="dcterms:W3CDTF">2018-03-13T14:19:00Z</dcterms:modified>
</cp:coreProperties>
</file>