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0D0B59" w:rsidRDefault="00E15504" w:rsidP="00BE4C79">
      <w:pPr>
        <w:jc w:val="center"/>
        <w:rPr>
          <w:b/>
        </w:rPr>
      </w:pPr>
      <w:r w:rsidRPr="00743812">
        <w:rPr>
          <w:b/>
        </w:rPr>
        <w:t>EAST BUCHANAN COMMUNITY SCHOOL DISTRICT</w:t>
      </w:r>
      <w:r w:rsidR="00B768DE">
        <w:rPr>
          <w:b/>
        </w:rPr>
        <w:tab/>
      </w:r>
    </w:p>
    <w:p w:rsidR="00E15504" w:rsidRDefault="00E15504" w:rsidP="00B768DE">
      <w:pPr>
        <w:jc w:val="center"/>
        <w:rPr>
          <w:rFonts w:ascii="Engravers MT" w:eastAsia="MS Mincho" w:hAnsi="Engravers MT"/>
          <w:b/>
          <w:sz w:val="36"/>
          <w:szCs w:val="36"/>
        </w:rPr>
      </w:pPr>
      <w:r w:rsidRPr="000D0B59">
        <w:rPr>
          <w:rFonts w:ascii="Engravers MT" w:eastAsia="MS Mincho" w:hAnsi="Engravers MT"/>
          <w:b/>
          <w:sz w:val="36"/>
          <w:szCs w:val="36"/>
        </w:rPr>
        <w:t>AGENDA</w:t>
      </w:r>
    </w:p>
    <w:p w:rsidR="00E15504" w:rsidRPr="000D0B59" w:rsidRDefault="006138AE" w:rsidP="00E15504">
      <w:pPr>
        <w:tabs>
          <w:tab w:val="left" w:pos="7380"/>
        </w:tabs>
        <w:rPr>
          <w:sz w:val="20"/>
          <w:szCs w:val="20"/>
        </w:rPr>
      </w:pPr>
      <w:r>
        <w:rPr>
          <w:sz w:val="20"/>
          <w:szCs w:val="20"/>
        </w:rPr>
        <w:t>Regular School</w:t>
      </w:r>
      <w:r w:rsidR="00E15504" w:rsidRPr="000D0B59">
        <w:rPr>
          <w:sz w:val="20"/>
          <w:szCs w:val="20"/>
        </w:rPr>
        <w:t xml:space="preserve"> Board Meeting</w:t>
      </w:r>
      <w:r w:rsidR="00E15504" w:rsidRPr="000D0B59">
        <w:rPr>
          <w:sz w:val="20"/>
          <w:szCs w:val="20"/>
        </w:rPr>
        <w:tab/>
      </w:r>
      <w:r w:rsidR="0070331A">
        <w:rPr>
          <w:sz w:val="20"/>
          <w:szCs w:val="20"/>
        </w:rPr>
        <w:t>Library – Middle School Entrance</w:t>
      </w:r>
    </w:p>
    <w:p w:rsidR="00E15504" w:rsidRPr="000D0B59" w:rsidRDefault="00863A4C" w:rsidP="00E15504">
      <w:pPr>
        <w:tabs>
          <w:tab w:val="left" w:pos="7380"/>
        </w:tabs>
        <w:rPr>
          <w:sz w:val="20"/>
          <w:szCs w:val="20"/>
        </w:rPr>
      </w:pPr>
      <w:r>
        <w:rPr>
          <w:sz w:val="20"/>
          <w:szCs w:val="20"/>
        </w:rPr>
        <w:t>April 12, 2017</w:t>
      </w:r>
      <w:r w:rsidR="00E15504" w:rsidRPr="000D0B59">
        <w:rPr>
          <w:sz w:val="20"/>
          <w:szCs w:val="20"/>
        </w:rPr>
        <w:tab/>
      </w:r>
      <w:r w:rsidR="006138AE">
        <w:rPr>
          <w:sz w:val="20"/>
          <w:szCs w:val="20"/>
        </w:rPr>
        <w:tab/>
      </w:r>
      <w:r w:rsidR="006138AE">
        <w:rPr>
          <w:sz w:val="20"/>
          <w:szCs w:val="20"/>
        </w:rPr>
        <w:tab/>
      </w:r>
      <w:r w:rsidR="00FF6EEE">
        <w:rPr>
          <w:sz w:val="20"/>
          <w:szCs w:val="20"/>
        </w:rPr>
        <w:t xml:space="preserve">    </w:t>
      </w:r>
      <w:r w:rsidR="0070331A">
        <w:rPr>
          <w:sz w:val="20"/>
          <w:szCs w:val="20"/>
        </w:rPr>
        <w:t xml:space="preserve">    </w:t>
      </w:r>
      <w:r>
        <w:rPr>
          <w:sz w:val="20"/>
          <w:szCs w:val="20"/>
        </w:rPr>
        <w:t xml:space="preserve">      5:00</w:t>
      </w:r>
      <w:r w:rsidR="00E15504" w:rsidRPr="000D0B59">
        <w:rPr>
          <w:sz w:val="20"/>
          <w:szCs w:val="20"/>
        </w:rPr>
        <w:t xml:space="preserve"> P.M.</w:t>
      </w:r>
    </w:p>
    <w:p w:rsidR="000D0B59" w:rsidRPr="00EB4BFD" w:rsidRDefault="000D0B59" w:rsidP="00EB4BFD">
      <w:pPr>
        <w:jc w:val="center"/>
        <w:rPr>
          <w:b/>
          <w:i/>
          <w:sz w:val="22"/>
          <w:szCs w:val="22"/>
        </w:rPr>
      </w:pPr>
    </w:p>
    <w:p w:rsidR="00E15504" w:rsidRPr="00EB4BFD" w:rsidRDefault="00E15504" w:rsidP="00EB4BFD">
      <w:pPr>
        <w:jc w:val="center"/>
        <w:rPr>
          <w:b/>
          <w:i/>
          <w:sz w:val="22"/>
          <w:szCs w:val="22"/>
          <w:u w:val="single"/>
        </w:rPr>
      </w:pPr>
      <w:r w:rsidRPr="00EB4BFD">
        <w:rPr>
          <w:b/>
          <w:i/>
          <w:sz w:val="22"/>
          <w:szCs w:val="22"/>
          <w:u w:val="single"/>
        </w:rPr>
        <w:t>EAST BUCHANAN MISSION STATEMENT</w:t>
      </w:r>
    </w:p>
    <w:p w:rsidR="00E15504" w:rsidRPr="00EB4BFD" w:rsidRDefault="00E15504" w:rsidP="00EB4BFD">
      <w:pPr>
        <w:jc w:val="center"/>
        <w:rPr>
          <w:b/>
          <w:i/>
          <w:sz w:val="22"/>
          <w:szCs w:val="22"/>
        </w:rPr>
      </w:pPr>
      <w:r w:rsidRPr="00EB4BFD">
        <w:rPr>
          <w:b/>
          <w:i/>
          <w:sz w:val="22"/>
          <w:szCs w:val="22"/>
        </w:rPr>
        <w:t>To challenge students to think critically, communicate effectively, develop values and contribute to society.</w:t>
      </w:r>
    </w:p>
    <w:p w:rsidR="00DF7246" w:rsidRPr="00EB4BFD" w:rsidRDefault="00DF7246" w:rsidP="00EB4BFD">
      <w:pPr>
        <w:tabs>
          <w:tab w:val="left" w:pos="360"/>
        </w:tabs>
        <w:jc w:val="center"/>
        <w:rPr>
          <w:b/>
          <w:i/>
          <w:sz w:val="22"/>
          <w:szCs w:val="22"/>
        </w:rPr>
      </w:pPr>
    </w:p>
    <w:p w:rsidR="00DF7246" w:rsidRPr="00EB4BFD" w:rsidRDefault="00DF7246" w:rsidP="000D0B59">
      <w:pPr>
        <w:numPr>
          <w:ilvl w:val="0"/>
          <w:numId w:val="1"/>
        </w:numPr>
        <w:tabs>
          <w:tab w:val="left" w:pos="360"/>
          <w:tab w:val="left" w:pos="540"/>
        </w:tabs>
        <w:ind w:left="0" w:firstLine="0"/>
        <w:rPr>
          <w:sz w:val="20"/>
          <w:szCs w:val="20"/>
        </w:rPr>
      </w:pPr>
      <w:r w:rsidRPr="00EB4BFD">
        <w:rPr>
          <w:sz w:val="20"/>
          <w:szCs w:val="20"/>
        </w:rPr>
        <w:t>ROLL CALL</w:t>
      </w:r>
    </w:p>
    <w:p w:rsidR="00DF7246" w:rsidRPr="000D0B59" w:rsidRDefault="00DF7246" w:rsidP="000D0B59">
      <w:pPr>
        <w:tabs>
          <w:tab w:val="left" w:pos="360"/>
          <w:tab w:val="left" w:pos="540"/>
        </w:tabs>
        <w:rPr>
          <w:b/>
          <w:sz w:val="20"/>
          <w:szCs w:val="20"/>
        </w:rPr>
      </w:pPr>
    </w:p>
    <w:p w:rsidR="00DF7246" w:rsidRPr="00EB4BFD" w:rsidRDefault="00743812" w:rsidP="000D0B59">
      <w:pPr>
        <w:numPr>
          <w:ilvl w:val="0"/>
          <w:numId w:val="1"/>
        </w:numPr>
        <w:tabs>
          <w:tab w:val="left" w:pos="360"/>
          <w:tab w:val="left" w:pos="540"/>
        </w:tabs>
        <w:ind w:left="0" w:firstLine="0"/>
        <w:rPr>
          <w:sz w:val="20"/>
          <w:szCs w:val="20"/>
        </w:rPr>
      </w:pPr>
      <w:r w:rsidRPr="00EB4BFD">
        <w:rPr>
          <w:sz w:val="20"/>
          <w:szCs w:val="20"/>
        </w:rPr>
        <w:t>CITIZEN</w:t>
      </w:r>
      <w:r w:rsidR="00DF7246" w:rsidRPr="00EB4BFD">
        <w:rPr>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EB4BFD" w:rsidRDefault="000751EA" w:rsidP="006138AE">
      <w:pPr>
        <w:tabs>
          <w:tab w:val="left" w:pos="360"/>
          <w:tab w:val="left" w:pos="540"/>
        </w:tabs>
        <w:ind w:left="360" w:hanging="360"/>
        <w:rPr>
          <w:sz w:val="20"/>
          <w:szCs w:val="20"/>
        </w:rPr>
      </w:pPr>
      <w:r w:rsidRPr="00EB4BFD">
        <w:rPr>
          <w:sz w:val="20"/>
          <w:szCs w:val="20"/>
        </w:rPr>
        <w:t>3.</w:t>
      </w:r>
      <w:r w:rsidRPr="00EB4BFD">
        <w:rPr>
          <w:sz w:val="20"/>
          <w:szCs w:val="20"/>
        </w:rPr>
        <w:tab/>
        <w:t>APPROVAL OF AGENDA</w:t>
      </w:r>
    </w:p>
    <w:p w:rsidR="000751EA" w:rsidRPr="00EB4BFD" w:rsidRDefault="000751EA" w:rsidP="006138AE">
      <w:pPr>
        <w:tabs>
          <w:tab w:val="left" w:pos="360"/>
          <w:tab w:val="left" w:pos="540"/>
        </w:tabs>
        <w:ind w:left="360" w:hanging="360"/>
        <w:rPr>
          <w:sz w:val="16"/>
          <w:szCs w:val="16"/>
        </w:rPr>
      </w:pPr>
    </w:p>
    <w:p w:rsidR="006138AE" w:rsidRPr="00EB4BFD" w:rsidRDefault="000751EA" w:rsidP="000751EA">
      <w:pPr>
        <w:tabs>
          <w:tab w:val="left" w:pos="360"/>
          <w:tab w:val="left" w:pos="540"/>
        </w:tabs>
        <w:ind w:left="360" w:hanging="360"/>
        <w:rPr>
          <w:sz w:val="20"/>
          <w:szCs w:val="20"/>
        </w:rPr>
      </w:pPr>
      <w:r w:rsidRPr="00EB4BFD">
        <w:rPr>
          <w:sz w:val="20"/>
          <w:szCs w:val="20"/>
        </w:rPr>
        <w:t>4.</w:t>
      </w:r>
      <w:r w:rsidRPr="00EB4BFD">
        <w:rPr>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Financial Reports</w:t>
      </w:r>
    </w:p>
    <w:p w:rsidR="00692D43" w:rsidRDefault="006138AE" w:rsidP="00692D43">
      <w:pPr>
        <w:numPr>
          <w:ilvl w:val="1"/>
          <w:numId w:val="1"/>
        </w:numPr>
        <w:tabs>
          <w:tab w:val="clear" w:pos="1440"/>
          <w:tab w:val="left" w:pos="360"/>
          <w:tab w:val="left" w:pos="540"/>
          <w:tab w:val="num" w:pos="720"/>
        </w:tabs>
        <w:ind w:hanging="1080"/>
        <w:rPr>
          <w:sz w:val="20"/>
          <w:szCs w:val="20"/>
        </w:rPr>
      </w:pPr>
      <w:r>
        <w:rPr>
          <w:sz w:val="20"/>
          <w:szCs w:val="20"/>
        </w:rPr>
        <w:t>Early Graduation Requests</w:t>
      </w:r>
    </w:p>
    <w:p w:rsidR="00EB4BFD" w:rsidRDefault="00692D43" w:rsidP="00FF6EEE">
      <w:pPr>
        <w:numPr>
          <w:ilvl w:val="1"/>
          <w:numId w:val="1"/>
        </w:numPr>
        <w:tabs>
          <w:tab w:val="clear" w:pos="1440"/>
          <w:tab w:val="left" w:pos="360"/>
          <w:tab w:val="left" w:pos="540"/>
          <w:tab w:val="num" w:pos="720"/>
        </w:tabs>
        <w:ind w:hanging="1080"/>
        <w:rPr>
          <w:sz w:val="20"/>
          <w:szCs w:val="20"/>
        </w:rPr>
      </w:pPr>
      <w:r w:rsidRPr="00EB4BFD">
        <w:rPr>
          <w:sz w:val="20"/>
          <w:szCs w:val="20"/>
        </w:rPr>
        <w:t xml:space="preserve">    </w:t>
      </w:r>
      <w:r w:rsidR="00EB4BFD">
        <w:rPr>
          <w:sz w:val="20"/>
          <w:szCs w:val="20"/>
        </w:rPr>
        <w:t>Resignations(s)</w:t>
      </w:r>
      <w:r w:rsidR="00021DCF">
        <w:rPr>
          <w:sz w:val="20"/>
          <w:szCs w:val="20"/>
        </w:rPr>
        <w:t xml:space="preserve">-Sara Dolan, </w:t>
      </w:r>
      <w:proofErr w:type="spellStart"/>
      <w:r w:rsidR="00021DCF">
        <w:rPr>
          <w:sz w:val="20"/>
          <w:szCs w:val="20"/>
        </w:rPr>
        <w:t>PreK</w:t>
      </w:r>
      <w:proofErr w:type="spellEnd"/>
      <w:r w:rsidR="00021DCF">
        <w:rPr>
          <w:sz w:val="20"/>
          <w:szCs w:val="20"/>
        </w:rPr>
        <w:t xml:space="preserve"> Para; Amy Reck-Elem Para; Jeanne Dudley-LMC Para</w:t>
      </w:r>
    </w:p>
    <w:p w:rsidR="00EB4BFD" w:rsidRDefault="006138AE" w:rsidP="00FF6EEE">
      <w:pPr>
        <w:numPr>
          <w:ilvl w:val="1"/>
          <w:numId w:val="1"/>
        </w:numPr>
        <w:tabs>
          <w:tab w:val="clear" w:pos="1440"/>
          <w:tab w:val="left" w:pos="360"/>
          <w:tab w:val="left" w:pos="540"/>
          <w:tab w:val="num" w:pos="720"/>
        </w:tabs>
        <w:ind w:hanging="1080"/>
        <w:rPr>
          <w:sz w:val="20"/>
          <w:szCs w:val="20"/>
        </w:rPr>
      </w:pPr>
      <w:r w:rsidRPr="00EB4BFD">
        <w:rPr>
          <w:sz w:val="20"/>
          <w:szCs w:val="20"/>
        </w:rPr>
        <w:tab/>
        <w:t>Contract(s)</w:t>
      </w:r>
      <w:r w:rsidR="00EB4BFD">
        <w:rPr>
          <w:sz w:val="20"/>
          <w:szCs w:val="20"/>
        </w:rPr>
        <w:t xml:space="preserve"> </w:t>
      </w:r>
    </w:p>
    <w:p w:rsidR="00BC59E5" w:rsidRDefault="00863A4C" w:rsidP="00BC59E5">
      <w:pPr>
        <w:numPr>
          <w:ilvl w:val="1"/>
          <w:numId w:val="1"/>
        </w:numPr>
        <w:tabs>
          <w:tab w:val="clear" w:pos="1440"/>
          <w:tab w:val="left" w:pos="360"/>
          <w:tab w:val="left" w:pos="540"/>
          <w:tab w:val="num" w:pos="720"/>
        </w:tabs>
        <w:ind w:hanging="1080"/>
        <w:rPr>
          <w:sz w:val="20"/>
          <w:szCs w:val="20"/>
        </w:rPr>
      </w:pPr>
      <w:r>
        <w:rPr>
          <w:sz w:val="20"/>
          <w:szCs w:val="20"/>
        </w:rPr>
        <w:t xml:space="preserve">Transfers </w:t>
      </w:r>
    </w:p>
    <w:p w:rsidR="00863A4C" w:rsidRPr="00863A4C" w:rsidRDefault="00863A4C" w:rsidP="00863A4C">
      <w:pPr>
        <w:tabs>
          <w:tab w:val="left" w:pos="360"/>
          <w:tab w:val="left" w:pos="540"/>
        </w:tabs>
        <w:ind w:left="1440"/>
        <w:rPr>
          <w:sz w:val="20"/>
          <w:szCs w:val="20"/>
        </w:rPr>
      </w:pPr>
    </w:p>
    <w:p w:rsidR="00EB4BFD" w:rsidRDefault="00F21EB6" w:rsidP="00EB4BFD">
      <w:pPr>
        <w:tabs>
          <w:tab w:val="left" w:pos="360"/>
          <w:tab w:val="left" w:pos="540"/>
          <w:tab w:val="left" w:pos="720"/>
        </w:tabs>
        <w:rPr>
          <w:sz w:val="20"/>
          <w:szCs w:val="20"/>
        </w:rPr>
      </w:pPr>
      <w:r>
        <w:rPr>
          <w:sz w:val="20"/>
          <w:szCs w:val="20"/>
        </w:rPr>
        <w:t>5</w:t>
      </w:r>
      <w:r w:rsidR="006D309D">
        <w:rPr>
          <w:sz w:val="20"/>
          <w:szCs w:val="20"/>
        </w:rPr>
        <w:t>.</w:t>
      </w:r>
      <w:r w:rsidR="006D309D">
        <w:rPr>
          <w:sz w:val="20"/>
          <w:szCs w:val="20"/>
        </w:rPr>
        <w:tab/>
        <w:t>Information and Administrative Reports</w:t>
      </w:r>
    </w:p>
    <w:p w:rsidR="00021DCF" w:rsidRDefault="006D309D" w:rsidP="00EB4BFD">
      <w:pPr>
        <w:tabs>
          <w:tab w:val="left" w:pos="360"/>
          <w:tab w:val="left" w:pos="540"/>
          <w:tab w:val="left" w:pos="720"/>
        </w:tabs>
        <w:rPr>
          <w:sz w:val="20"/>
          <w:szCs w:val="20"/>
        </w:rPr>
      </w:pPr>
      <w:r>
        <w:rPr>
          <w:sz w:val="20"/>
          <w:szCs w:val="20"/>
        </w:rPr>
        <w:tab/>
      </w:r>
      <w:r w:rsidR="00863A4C">
        <w:rPr>
          <w:sz w:val="20"/>
          <w:szCs w:val="20"/>
        </w:rPr>
        <w:t>a.</w:t>
      </w:r>
      <w:r>
        <w:rPr>
          <w:sz w:val="20"/>
          <w:szCs w:val="20"/>
        </w:rPr>
        <w:tab/>
        <w:t xml:space="preserve"> </w:t>
      </w:r>
      <w:r w:rsidR="00021DCF">
        <w:rPr>
          <w:sz w:val="20"/>
          <w:szCs w:val="20"/>
        </w:rPr>
        <w:t>Spanish Trip – George Aberle</w:t>
      </w:r>
    </w:p>
    <w:p w:rsidR="00021DCF" w:rsidRDefault="00021DCF" w:rsidP="00EB4BFD">
      <w:pPr>
        <w:tabs>
          <w:tab w:val="left" w:pos="360"/>
          <w:tab w:val="left" w:pos="540"/>
          <w:tab w:val="left" w:pos="720"/>
        </w:tabs>
        <w:rPr>
          <w:sz w:val="20"/>
          <w:szCs w:val="20"/>
        </w:rPr>
      </w:pPr>
      <w:r>
        <w:rPr>
          <w:sz w:val="20"/>
          <w:szCs w:val="20"/>
        </w:rPr>
        <w:tab/>
        <w:t>b.</w:t>
      </w:r>
      <w:r>
        <w:rPr>
          <w:sz w:val="20"/>
          <w:szCs w:val="20"/>
        </w:rPr>
        <w:tab/>
        <w:t xml:space="preserve"> Friends of FFA Presentation</w:t>
      </w:r>
    </w:p>
    <w:p w:rsidR="00247C41" w:rsidRDefault="00021DCF" w:rsidP="00EB4BFD">
      <w:pPr>
        <w:tabs>
          <w:tab w:val="left" w:pos="360"/>
          <w:tab w:val="left" w:pos="540"/>
          <w:tab w:val="left" w:pos="720"/>
        </w:tabs>
        <w:rPr>
          <w:sz w:val="20"/>
          <w:szCs w:val="20"/>
        </w:rPr>
      </w:pPr>
      <w:r>
        <w:rPr>
          <w:sz w:val="20"/>
          <w:szCs w:val="20"/>
        </w:rPr>
        <w:tab/>
        <w:t>c.</w:t>
      </w:r>
      <w:r>
        <w:rPr>
          <w:sz w:val="20"/>
          <w:szCs w:val="20"/>
        </w:rPr>
        <w:tab/>
        <w:t xml:space="preserve"> </w:t>
      </w:r>
      <w:r w:rsidR="006D309D">
        <w:rPr>
          <w:sz w:val="20"/>
          <w:szCs w:val="20"/>
        </w:rPr>
        <w:t>Middle School/High School Update</w:t>
      </w:r>
    </w:p>
    <w:p w:rsidR="006D309D" w:rsidRDefault="006D309D" w:rsidP="00EB4BFD">
      <w:pPr>
        <w:tabs>
          <w:tab w:val="left" w:pos="360"/>
          <w:tab w:val="left" w:pos="540"/>
          <w:tab w:val="left" w:pos="720"/>
        </w:tabs>
        <w:rPr>
          <w:sz w:val="20"/>
          <w:szCs w:val="20"/>
        </w:rPr>
      </w:pPr>
      <w:r>
        <w:rPr>
          <w:sz w:val="20"/>
          <w:szCs w:val="20"/>
        </w:rPr>
        <w:tab/>
      </w:r>
      <w:r w:rsidR="00021DCF">
        <w:rPr>
          <w:sz w:val="20"/>
          <w:szCs w:val="20"/>
        </w:rPr>
        <w:t>d</w:t>
      </w:r>
      <w:r>
        <w:rPr>
          <w:sz w:val="20"/>
          <w:szCs w:val="20"/>
        </w:rPr>
        <w:t>.</w:t>
      </w:r>
      <w:r>
        <w:rPr>
          <w:sz w:val="20"/>
          <w:szCs w:val="20"/>
        </w:rPr>
        <w:tab/>
        <w:t xml:space="preserve"> Ele</w:t>
      </w:r>
      <w:r w:rsidR="00247C41">
        <w:rPr>
          <w:sz w:val="20"/>
          <w:szCs w:val="20"/>
        </w:rPr>
        <w:t>mentary/District Update</w:t>
      </w:r>
    </w:p>
    <w:p w:rsidR="000634EF" w:rsidRDefault="000634EF" w:rsidP="00EB4BFD">
      <w:pPr>
        <w:tabs>
          <w:tab w:val="left" w:pos="360"/>
          <w:tab w:val="left" w:pos="540"/>
          <w:tab w:val="left" w:pos="720"/>
        </w:tabs>
        <w:rPr>
          <w:sz w:val="20"/>
          <w:szCs w:val="20"/>
        </w:rPr>
      </w:pPr>
      <w:r>
        <w:rPr>
          <w:sz w:val="20"/>
          <w:szCs w:val="20"/>
        </w:rPr>
        <w:tab/>
        <w:t>e.</w:t>
      </w:r>
      <w:r>
        <w:rPr>
          <w:sz w:val="20"/>
          <w:szCs w:val="20"/>
        </w:rPr>
        <w:tab/>
        <w:t>Facilities Improvement Update</w:t>
      </w:r>
    </w:p>
    <w:p w:rsidR="00F21EB6" w:rsidRDefault="00F21EB6" w:rsidP="00EB4BFD">
      <w:pPr>
        <w:tabs>
          <w:tab w:val="left" w:pos="360"/>
          <w:tab w:val="left" w:pos="540"/>
          <w:tab w:val="left" w:pos="720"/>
        </w:tabs>
        <w:rPr>
          <w:sz w:val="20"/>
          <w:szCs w:val="20"/>
        </w:rPr>
      </w:pPr>
      <w:r>
        <w:rPr>
          <w:sz w:val="20"/>
          <w:szCs w:val="20"/>
        </w:rPr>
        <w:tab/>
      </w:r>
    </w:p>
    <w:p w:rsidR="00F21EB6" w:rsidRDefault="00F21EB6" w:rsidP="00F21EB6">
      <w:pPr>
        <w:rPr>
          <w:sz w:val="20"/>
          <w:szCs w:val="20"/>
        </w:rPr>
      </w:pPr>
      <w:r>
        <w:rPr>
          <w:sz w:val="20"/>
          <w:szCs w:val="20"/>
        </w:rPr>
        <w:t>6</w:t>
      </w:r>
      <w:r w:rsidRPr="00EB4BFD">
        <w:rPr>
          <w:sz w:val="20"/>
          <w:szCs w:val="20"/>
        </w:rPr>
        <w:t>.</w:t>
      </w:r>
      <w:r>
        <w:rPr>
          <w:sz w:val="20"/>
          <w:szCs w:val="20"/>
        </w:rPr>
        <w:t xml:space="preserve">    2017</w:t>
      </w:r>
      <w:r w:rsidRPr="00EB4BFD">
        <w:rPr>
          <w:sz w:val="20"/>
          <w:szCs w:val="20"/>
        </w:rPr>
        <w:t>-201</w:t>
      </w:r>
      <w:r>
        <w:rPr>
          <w:sz w:val="20"/>
          <w:szCs w:val="20"/>
        </w:rPr>
        <w:t>8 Certified Budget Hearing</w:t>
      </w:r>
      <w:r w:rsidRPr="00EB4BFD">
        <w:rPr>
          <w:sz w:val="20"/>
          <w:szCs w:val="20"/>
        </w:rPr>
        <w:t xml:space="preserve">  </w:t>
      </w:r>
      <w:bookmarkStart w:id="0" w:name="_GoBack"/>
      <w:bookmarkEnd w:id="0"/>
    </w:p>
    <w:p w:rsidR="005A75D8" w:rsidRPr="00EB4BFD" w:rsidRDefault="005A75D8" w:rsidP="00F21EB6">
      <w:pPr>
        <w:rPr>
          <w:sz w:val="20"/>
          <w:szCs w:val="20"/>
        </w:rPr>
      </w:pPr>
      <w:r>
        <w:rPr>
          <w:sz w:val="20"/>
          <w:szCs w:val="20"/>
        </w:rPr>
        <w:tab/>
        <w:t>-Approval of 2017-2018 Budget</w:t>
      </w:r>
    </w:p>
    <w:p w:rsidR="00F21EB6" w:rsidRDefault="00F21EB6" w:rsidP="00F21EB6">
      <w:pPr>
        <w:tabs>
          <w:tab w:val="left" w:pos="360"/>
          <w:tab w:val="left" w:pos="540"/>
          <w:tab w:val="left" w:pos="720"/>
        </w:tabs>
        <w:rPr>
          <w:sz w:val="20"/>
          <w:szCs w:val="20"/>
        </w:rPr>
      </w:pPr>
    </w:p>
    <w:p w:rsidR="00F21EB6" w:rsidRDefault="00F21EB6" w:rsidP="00F21EB6">
      <w:pPr>
        <w:tabs>
          <w:tab w:val="left" w:pos="360"/>
          <w:tab w:val="left" w:pos="540"/>
          <w:tab w:val="left" w:pos="720"/>
        </w:tabs>
        <w:rPr>
          <w:sz w:val="20"/>
          <w:szCs w:val="20"/>
        </w:rPr>
      </w:pPr>
      <w:r>
        <w:rPr>
          <w:sz w:val="20"/>
          <w:szCs w:val="20"/>
        </w:rPr>
        <w:t>7.</w:t>
      </w:r>
      <w:r>
        <w:rPr>
          <w:sz w:val="20"/>
          <w:szCs w:val="20"/>
        </w:rPr>
        <w:tab/>
      </w:r>
      <w:r w:rsidRPr="00EB4BFD">
        <w:rPr>
          <w:sz w:val="20"/>
          <w:szCs w:val="20"/>
        </w:rPr>
        <w:t>201</w:t>
      </w:r>
      <w:r>
        <w:rPr>
          <w:sz w:val="20"/>
          <w:szCs w:val="20"/>
        </w:rPr>
        <w:t>7-2018</w:t>
      </w:r>
      <w:r w:rsidRPr="00EB4BFD">
        <w:rPr>
          <w:sz w:val="20"/>
          <w:szCs w:val="20"/>
        </w:rPr>
        <w:t xml:space="preserve"> Budget Guarantee Resolution</w:t>
      </w:r>
    </w:p>
    <w:p w:rsidR="00F21EB6" w:rsidRDefault="00F21EB6" w:rsidP="00F21EB6">
      <w:pPr>
        <w:tabs>
          <w:tab w:val="left" w:pos="360"/>
          <w:tab w:val="left" w:pos="540"/>
          <w:tab w:val="left" w:pos="720"/>
        </w:tabs>
        <w:rPr>
          <w:sz w:val="20"/>
          <w:szCs w:val="20"/>
        </w:rPr>
      </w:pPr>
    </w:p>
    <w:p w:rsidR="00F21EB6" w:rsidRDefault="00F21EB6" w:rsidP="00F21EB6">
      <w:pPr>
        <w:tabs>
          <w:tab w:val="left" w:pos="360"/>
          <w:tab w:val="left" w:pos="540"/>
          <w:tab w:val="left" w:pos="720"/>
        </w:tabs>
        <w:rPr>
          <w:sz w:val="20"/>
          <w:szCs w:val="20"/>
        </w:rPr>
      </w:pPr>
      <w:r>
        <w:rPr>
          <w:sz w:val="20"/>
          <w:szCs w:val="20"/>
        </w:rPr>
        <w:t>8.</w:t>
      </w:r>
      <w:r>
        <w:rPr>
          <w:sz w:val="20"/>
          <w:szCs w:val="20"/>
        </w:rPr>
        <w:tab/>
        <w:t>Asbestos Removal Bids</w:t>
      </w:r>
    </w:p>
    <w:p w:rsidR="006D309D" w:rsidRDefault="006D309D" w:rsidP="00EB4BFD">
      <w:pPr>
        <w:tabs>
          <w:tab w:val="left" w:pos="360"/>
          <w:tab w:val="left" w:pos="540"/>
          <w:tab w:val="left" w:pos="720"/>
        </w:tabs>
        <w:rPr>
          <w:sz w:val="20"/>
          <w:szCs w:val="20"/>
        </w:rPr>
      </w:pPr>
    </w:p>
    <w:p w:rsidR="00B2295C" w:rsidRDefault="0077756D" w:rsidP="00EB4BFD">
      <w:pPr>
        <w:tabs>
          <w:tab w:val="left" w:pos="360"/>
          <w:tab w:val="left" w:pos="540"/>
          <w:tab w:val="left" w:pos="720"/>
        </w:tabs>
        <w:rPr>
          <w:sz w:val="20"/>
          <w:szCs w:val="20"/>
        </w:rPr>
      </w:pPr>
      <w:r>
        <w:rPr>
          <w:sz w:val="20"/>
          <w:szCs w:val="20"/>
        </w:rPr>
        <w:t>9</w:t>
      </w:r>
      <w:r w:rsidR="00B2295C">
        <w:rPr>
          <w:sz w:val="20"/>
          <w:szCs w:val="20"/>
        </w:rPr>
        <w:t>.</w:t>
      </w:r>
      <w:r w:rsidR="00863A4C">
        <w:rPr>
          <w:sz w:val="20"/>
          <w:szCs w:val="20"/>
        </w:rPr>
        <w:tab/>
        <w:t>Second</w:t>
      </w:r>
      <w:r w:rsidR="00B2295C">
        <w:rPr>
          <w:sz w:val="20"/>
          <w:szCs w:val="20"/>
        </w:rPr>
        <w:t xml:space="preserve"> Reading Board Policies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300 Role of School District Administration</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301 Administrative Structure</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301.1 Management</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 Superintendent</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302.1 Superintendent Qualifications, Recruitment, Appointment</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302.2 Superintendent Contract and Contract Nonrenewal</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302.3 Superintendent Salary and Other Compensation</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302.4 Superintendent Duties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302.5 Superintendent Evaluation</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302.6 Superintendent Professional Development</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302.7 Superintendent Civic Activities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302.8 Superintendent Consulting/Outside Employment</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 Administrative Employees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303.1 Administrative Positions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303.2 Administrator Qualifications, Recruitment, Appointment</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303.3 Administrator Contract and Contract Nonrenewal</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303.4 Administrator Salary and Other Compensation</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303.5 Administrator Duties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303.6 Administrator Evaluation</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303.7 Administrator Professional Development</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303.8 Administrator Civic Activities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303.9 Administrator Consulting/Outside Employment</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304 Policy Implementation</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304.1 Development and Enforcement of Administrative Regulations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304.2 Monitoring of Administrative Regulations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305 Administrator Code of Ethics</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306 Succession of Authority to the Superintendent</w:t>
      </w:r>
    </w:p>
    <w:p w:rsidR="00F94856" w:rsidRPr="00D84222" w:rsidRDefault="00F94856" w:rsidP="00F94856">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307 Communication Channels</w:t>
      </w:r>
    </w:p>
    <w:p w:rsidR="00F94856" w:rsidRDefault="00F94856" w:rsidP="00F94856">
      <w:pPr>
        <w:tabs>
          <w:tab w:val="left" w:pos="360"/>
          <w:tab w:val="left" w:pos="540"/>
          <w:tab w:val="left" w:pos="720"/>
          <w:tab w:val="left" w:pos="1080"/>
        </w:tabs>
        <w:rPr>
          <w:rFonts w:ascii="Baskerville Old Face" w:hAnsi="Baskerville Old Face"/>
          <w:sz w:val="16"/>
          <w:szCs w:val="16"/>
        </w:rPr>
      </w:pPr>
    </w:p>
    <w:p w:rsidR="005A75D8" w:rsidRDefault="005A75D8" w:rsidP="00F94856">
      <w:pPr>
        <w:tabs>
          <w:tab w:val="left" w:pos="360"/>
          <w:tab w:val="left" w:pos="540"/>
          <w:tab w:val="left" w:pos="720"/>
          <w:tab w:val="left" w:pos="1080"/>
        </w:tabs>
        <w:rPr>
          <w:rFonts w:ascii="Baskerville Old Face" w:hAnsi="Baskerville Old Face"/>
          <w:sz w:val="16"/>
          <w:szCs w:val="16"/>
        </w:rPr>
      </w:pPr>
    </w:p>
    <w:p w:rsidR="005A75D8" w:rsidRDefault="005A75D8" w:rsidP="00F94856">
      <w:pPr>
        <w:tabs>
          <w:tab w:val="left" w:pos="360"/>
          <w:tab w:val="left" w:pos="540"/>
          <w:tab w:val="left" w:pos="720"/>
          <w:tab w:val="left" w:pos="1080"/>
        </w:tabs>
        <w:rPr>
          <w:rFonts w:ascii="Baskerville Old Face" w:hAnsi="Baskerville Old Face"/>
          <w:sz w:val="16"/>
          <w:szCs w:val="16"/>
        </w:rPr>
      </w:pPr>
    </w:p>
    <w:p w:rsidR="005A75D8" w:rsidRDefault="005A75D8" w:rsidP="00F94856">
      <w:pPr>
        <w:tabs>
          <w:tab w:val="left" w:pos="360"/>
          <w:tab w:val="left" w:pos="540"/>
          <w:tab w:val="left" w:pos="720"/>
          <w:tab w:val="left" w:pos="1080"/>
        </w:tabs>
        <w:rPr>
          <w:rFonts w:ascii="Baskerville Old Face" w:hAnsi="Baskerville Old Face"/>
          <w:sz w:val="16"/>
          <w:szCs w:val="16"/>
        </w:rPr>
      </w:pPr>
    </w:p>
    <w:p w:rsidR="005A75D8" w:rsidRDefault="005A75D8" w:rsidP="00F94856">
      <w:pPr>
        <w:tabs>
          <w:tab w:val="left" w:pos="360"/>
          <w:tab w:val="left" w:pos="540"/>
          <w:tab w:val="left" w:pos="720"/>
          <w:tab w:val="left" w:pos="1080"/>
        </w:tabs>
        <w:rPr>
          <w:rFonts w:ascii="Baskerville Old Face" w:hAnsi="Baskerville Old Face"/>
          <w:sz w:val="16"/>
          <w:szCs w:val="16"/>
        </w:rPr>
      </w:pPr>
    </w:p>
    <w:p w:rsidR="00F94856" w:rsidRDefault="00F94856" w:rsidP="00EB4BFD">
      <w:pPr>
        <w:tabs>
          <w:tab w:val="left" w:pos="360"/>
          <w:tab w:val="left" w:pos="540"/>
          <w:tab w:val="left" w:pos="720"/>
        </w:tabs>
        <w:rPr>
          <w:sz w:val="20"/>
          <w:szCs w:val="20"/>
        </w:rPr>
      </w:pPr>
    </w:p>
    <w:p w:rsidR="00863A4C" w:rsidRDefault="0077756D" w:rsidP="00EB4BFD">
      <w:pPr>
        <w:tabs>
          <w:tab w:val="left" w:pos="360"/>
          <w:tab w:val="left" w:pos="540"/>
          <w:tab w:val="left" w:pos="720"/>
        </w:tabs>
        <w:rPr>
          <w:sz w:val="20"/>
          <w:szCs w:val="20"/>
        </w:rPr>
      </w:pPr>
      <w:r>
        <w:rPr>
          <w:sz w:val="20"/>
          <w:szCs w:val="20"/>
        </w:rPr>
        <w:t>10</w:t>
      </w:r>
      <w:r w:rsidR="00F21EB6">
        <w:rPr>
          <w:sz w:val="20"/>
          <w:szCs w:val="20"/>
        </w:rPr>
        <w:t>.</w:t>
      </w:r>
      <w:r w:rsidR="00F21EB6">
        <w:rPr>
          <w:sz w:val="20"/>
          <w:szCs w:val="20"/>
        </w:rPr>
        <w:tab/>
      </w:r>
      <w:r w:rsidR="00F94856">
        <w:rPr>
          <w:sz w:val="20"/>
          <w:szCs w:val="20"/>
        </w:rPr>
        <w:t>General Obligation Bonds $6,500,000 Series 2017:</w:t>
      </w:r>
    </w:p>
    <w:p w:rsidR="00F94856" w:rsidRDefault="00F94856" w:rsidP="00EB4BFD">
      <w:pPr>
        <w:tabs>
          <w:tab w:val="left" w:pos="360"/>
          <w:tab w:val="left" w:pos="540"/>
          <w:tab w:val="left" w:pos="720"/>
        </w:tabs>
        <w:rPr>
          <w:sz w:val="20"/>
          <w:szCs w:val="20"/>
        </w:rPr>
      </w:pPr>
    </w:p>
    <w:p w:rsidR="00F94856" w:rsidRPr="00F21EB6" w:rsidRDefault="00F21EB6" w:rsidP="00F21EB6">
      <w:pPr>
        <w:pStyle w:val="ListParagraph"/>
        <w:numPr>
          <w:ilvl w:val="0"/>
          <w:numId w:val="10"/>
        </w:numPr>
        <w:tabs>
          <w:tab w:val="left" w:pos="360"/>
          <w:tab w:val="left" w:pos="540"/>
          <w:tab w:val="left" w:pos="720"/>
        </w:tabs>
        <w:rPr>
          <w:sz w:val="20"/>
          <w:szCs w:val="20"/>
        </w:rPr>
      </w:pPr>
      <w:r>
        <w:rPr>
          <w:sz w:val="20"/>
          <w:szCs w:val="20"/>
        </w:rPr>
        <w:t xml:space="preserve"> </w:t>
      </w:r>
      <w:r w:rsidRPr="00F21EB6">
        <w:rPr>
          <w:sz w:val="20"/>
          <w:szCs w:val="20"/>
        </w:rPr>
        <w:t xml:space="preserve"> </w:t>
      </w:r>
      <w:r w:rsidR="00F94856" w:rsidRPr="00F21EB6">
        <w:rPr>
          <w:sz w:val="20"/>
          <w:szCs w:val="20"/>
        </w:rPr>
        <w:t>Resolution Appointing Paying Agent, Bond Registrar and Transfer Agent, Approving the Paying Agent, Bond Registrar and Transfer Agent Agreement, and Authorizing the Execution of the Same;</w:t>
      </w:r>
    </w:p>
    <w:p w:rsidR="00F94856" w:rsidRDefault="00F94856" w:rsidP="00EB4BFD">
      <w:pPr>
        <w:tabs>
          <w:tab w:val="left" w:pos="360"/>
          <w:tab w:val="left" w:pos="540"/>
          <w:tab w:val="left" w:pos="720"/>
        </w:tabs>
        <w:rPr>
          <w:sz w:val="20"/>
          <w:szCs w:val="20"/>
        </w:rPr>
      </w:pPr>
    </w:p>
    <w:p w:rsidR="00F94856" w:rsidRPr="00F21EB6" w:rsidRDefault="00F21EB6" w:rsidP="00F21EB6">
      <w:pPr>
        <w:pStyle w:val="ListParagraph"/>
        <w:numPr>
          <w:ilvl w:val="0"/>
          <w:numId w:val="10"/>
        </w:numPr>
        <w:tabs>
          <w:tab w:val="left" w:pos="360"/>
          <w:tab w:val="left" w:pos="540"/>
          <w:tab w:val="left" w:pos="720"/>
        </w:tabs>
        <w:rPr>
          <w:sz w:val="20"/>
          <w:szCs w:val="20"/>
        </w:rPr>
      </w:pPr>
      <w:r>
        <w:rPr>
          <w:sz w:val="20"/>
          <w:szCs w:val="20"/>
        </w:rPr>
        <w:t xml:space="preserve"> </w:t>
      </w:r>
      <w:r w:rsidR="00F94856" w:rsidRPr="00F21EB6">
        <w:rPr>
          <w:sz w:val="20"/>
          <w:szCs w:val="20"/>
        </w:rPr>
        <w:t>Approval of Form Tax Exemption Certificate;</w:t>
      </w:r>
    </w:p>
    <w:p w:rsidR="00F94856" w:rsidRDefault="00F94856" w:rsidP="00EB4BFD">
      <w:pPr>
        <w:tabs>
          <w:tab w:val="left" w:pos="360"/>
          <w:tab w:val="left" w:pos="540"/>
          <w:tab w:val="left" w:pos="720"/>
        </w:tabs>
        <w:rPr>
          <w:sz w:val="20"/>
          <w:szCs w:val="20"/>
        </w:rPr>
      </w:pPr>
    </w:p>
    <w:p w:rsidR="00F94856" w:rsidRPr="00F21EB6" w:rsidRDefault="00F94856" w:rsidP="00F21EB6">
      <w:pPr>
        <w:pStyle w:val="ListParagraph"/>
        <w:numPr>
          <w:ilvl w:val="0"/>
          <w:numId w:val="10"/>
        </w:numPr>
        <w:tabs>
          <w:tab w:val="left" w:pos="360"/>
          <w:tab w:val="left" w:pos="540"/>
          <w:tab w:val="left" w:pos="720"/>
        </w:tabs>
        <w:rPr>
          <w:sz w:val="20"/>
          <w:szCs w:val="20"/>
        </w:rPr>
      </w:pPr>
      <w:r w:rsidRPr="00F21EB6">
        <w:rPr>
          <w:sz w:val="20"/>
          <w:szCs w:val="20"/>
        </w:rPr>
        <w:t>Approval of Co</w:t>
      </w:r>
      <w:r w:rsidR="00F21EB6">
        <w:rPr>
          <w:sz w:val="20"/>
          <w:szCs w:val="20"/>
        </w:rPr>
        <w:t>n</w:t>
      </w:r>
      <w:r w:rsidRPr="00F21EB6">
        <w:rPr>
          <w:sz w:val="20"/>
          <w:szCs w:val="20"/>
        </w:rPr>
        <w:t>tinuing Disclosure Certificate</w:t>
      </w:r>
    </w:p>
    <w:p w:rsidR="00F94856" w:rsidRDefault="00F94856" w:rsidP="00EB4BFD">
      <w:pPr>
        <w:tabs>
          <w:tab w:val="left" w:pos="360"/>
          <w:tab w:val="left" w:pos="540"/>
          <w:tab w:val="left" w:pos="720"/>
        </w:tabs>
        <w:rPr>
          <w:sz w:val="20"/>
          <w:szCs w:val="20"/>
        </w:rPr>
      </w:pPr>
    </w:p>
    <w:p w:rsidR="00F94856" w:rsidRPr="00F21EB6" w:rsidRDefault="00F94856" w:rsidP="00F21EB6">
      <w:pPr>
        <w:pStyle w:val="ListParagraph"/>
        <w:numPr>
          <w:ilvl w:val="0"/>
          <w:numId w:val="10"/>
        </w:numPr>
        <w:tabs>
          <w:tab w:val="left" w:pos="360"/>
          <w:tab w:val="left" w:pos="540"/>
          <w:tab w:val="left" w:pos="720"/>
        </w:tabs>
        <w:rPr>
          <w:sz w:val="20"/>
          <w:szCs w:val="20"/>
        </w:rPr>
      </w:pPr>
      <w:r w:rsidRPr="00F21EB6">
        <w:rPr>
          <w:sz w:val="20"/>
          <w:szCs w:val="20"/>
        </w:rPr>
        <w:t>Resolution for Issuance of the Bonds</w:t>
      </w:r>
    </w:p>
    <w:p w:rsidR="00F94856" w:rsidRDefault="00F94856" w:rsidP="00EB4BFD">
      <w:pPr>
        <w:tabs>
          <w:tab w:val="left" w:pos="360"/>
          <w:tab w:val="left" w:pos="540"/>
          <w:tab w:val="left" w:pos="720"/>
        </w:tabs>
        <w:rPr>
          <w:sz w:val="20"/>
          <w:szCs w:val="20"/>
        </w:rPr>
      </w:pPr>
    </w:p>
    <w:p w:rsidR="006D309D" w:rsidRDefault="0077756D" w:rsidP="00EB4BFD">
      <w:pPr>
        <w:tabs>
          <w:tab w:val="left" w:pos="360"/>
          <w:tab w:val="left" w:pos="540"/>
          <w:tab w:val="left" w:pos="720"/>
        </w:tabs>
        <w:rPr>
          <w:sz w:val="20"/>
          <w:szCs w:val="20"/>
        </w:rPr>
      </w:pPr>
      <w:r>
        <w:rPr>
          <w:sz w:val="20"/>
          <w:szCs w:val="20"/>
        </w:rPr>
        <w:t>11</w:t>
      </w:r>
      <w:r w:rsidR="005A75D8">
        <w:rPr>
          <w:sz w:val="20"/>
          <w:szCs w:val="20"/>
        </w:rPr>
        <w:t>.</w:t>
      </w:r>
      <w:r w:rsidR="006D309D">
        <w:rPr>
          <w:sz w:val="20"/>
          <w:szCs w:val="20"/>
        </w:rPr>
        <w:tab/>
      </w:r>
      <w:r w:rsidR="00F94856">
        <w:rPr>
          <w:sz w:val="20"/>
          <w:szCs w:val="20"/>
        </w:rPr>
        <w:t xml:space="preserve">Timberline Services </w:t>
      </w:r>
      <w:r w:rsidR="006D309D">
        <w:rPr>
          <w:sz w:val="20"/>
          <w:szCs w:val="20"/>
        </w:rPr>
        <w:t>Agreement</w:t>
      </w:r>
    </w:p>
    <w:p w:rsidR="00F94856" w:rsidRDefault="00F94856" w:rsidP="00EB4BFD">
      <w:pPr>
        <w:tabs>
          <w:tab w:val="left" w:pos="360"/>
          <w:tab w:val="left" w:pos="540"/>
          <w:tab w:val="left" w:pos="720"/>
        </w:tabs>
        <w:rPr>
          <w:sz w:val="20"/>
          <w:szCs w:val="20"/>
        </w:rPr>
      </w:pPr>
    </w:p>
    <w:p w:rsidR="00F94856" w:rsidRPr="00190E7A" w:rsidRDefault="0077756D" w:rsidP="00F94856">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12</w:t>
      </w:r>
      <w:r w:rsidRPr="0077756D">
        <w:rPr>
          <w:rFonts w:ascii="Baskerville Old Face" w:hAnsi="Baskerville Old Face"/>
          <w:sz w:val="20"/>
          <w:szCs w:val="20"/>
        </w:rPr>
        <w:t>.</w:t>
      </w:r>
      <w:r w:rsidRPr="0077756D">
        <w:rPr>
          <w:rFonts w:ascii="Baskerville Old Face" w:hAnsi="Baskerville Old Face"/>
          <w:sz w:val="20"/>
          <w:szCs w:val="20"/>
        </w:rPr>
        <w:tab/>
      </w:r>
      <w:r w:rsidR="00F94856" w:rsidRPr="0077756D">
        <w:rPr>
          <w:rFonts w:ascii="Baskerville Old Face" w:hAnsi="Baskerville Old Face"/>
          <w:sz w:val="20"/>
          <w:szCs w:val="20"/>
        </w:rPr>
        <w:t>Negotiations Strategy</w:t>
      </w:r>
      <w:r w:rsidR="00F94856">
        <w:rPr>
          <w:rFonts w:ascii="Baskerville Old Face" w:hAnsi="Baskerville Old Face"/>
          <w:b/>
          <w:sz w:val="20"/>
          <w:szCs w:val="20"/>
        </w:rPr>
        <w:t xml:space="preserve"> – </w:t>
      </w:r>
      <w:r w:rsidR="00F94856">
        <w:rPr>
          <w:rFonts w:ascii="Baskerville Old Face" w:hAnsi="Baskerville Old Face"/>
          <w:sz w:val="20"/>
          <w:szCs w:val="20"/>
        </w:rPr>
        <w:t>Closed session pursuant to Board Policy 212(1) negotiating sessions, strategy meetings of public employers or employee organizations, mediation and the deliberative process of arbitration.</w:t>
      </w:r>
    </w:p>
    <w:p w:rsidR="00F94856" w:rsidRDefault="00F94856" w:rsidP="00F94856">
      <w:pPr>
        <w:tabs>
          <w:tab w:val="left" w:pos="360"/>
          <w:tab w:val="left" w:pos="540"/>
          <w:tab w:val="left" w:pos="720"/>
          <w:tab w:val="left" w:pos="1080"/>
        </w:tabs>
        <w:rPr>
          <w:rFonts w:ascii="Baskerville Old Face" w:hAnsi="Baskerville Old Face"/>
          <w:b/>
          <w:sz w:val="20"/>
          <w:szCs w:val="20"/>
        </w:rPr>
      </w:pPr>
    </w:p>
    <w:p w:rsidR="00F94856" w:rsidRPr="0077756D" w:rsidRDefault="0077756D" w:rsidP="0077756D">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13.</w:t>
      </w:r>
      <w:r>
        <w:rPr>
          <w:rFonts w:ascii="Baskerville Old Face" w:hAnsi="Baskerville Old Face"/>
          <w:sz w:val="20"/>
          <w:szCs w:val="20"/>
        </w:rPr>
        <w:tab/>
      </w:r>
      <w:r w:rsidR="00F94856" w:rsidRPr="0077756D">
        <w:rPr>
          <w:rFonts w:ascii="Baskerville Old Face" w:hAnsi="Baskerville Old Face"/>
          <w:sz w:val="20"/>
          <w:szCs w:val="20"/>
        </w:rPr>
        <w:t>Adjournment</w:t>
      </w:r>
    </w:p>
    <w:p w:rsidR="00F94856" w:rsidRDefault="00F94856" w:rsidP="00F94856">
      <w:pPr>
        <w:tabs>
          <w:tab w:val="left" w:pos="360"/>
          <w:tab w:val="left" w:pos="540"/>
          <w:tab w:val="left" w:pos="720"/>
          <w:tab w:val="left" w:pos="1080"/>
        </w:tabs>
        <w:rPr>
          <w:rFonts w:ascii="Baskerville Old Face" w:hAnsi="Baskerville Old Face"/>
          <w:sz w:val="20"/>
          <w:szCs w:val="20"/>
        </w:rPr>
      </w:pPr>
    </w:p>
    <w:p w:rsidR="008E1E06" w:rsidRDefault="008E1E06" w:rsidP="008E1E06">
      <w:pPr>
        <w:tabs>
          <w:tab w:val="left" w:pos="360"/>
        </w:tabs>
        <w:rPr>
          <w:sz w:val="20"/>
          <w:szCs w:val="20"/>
        </w:rPr>
      </w:pPr>
    </w:p>
    <w:p w:rsidR="00711C1F" w:rsidRDefault="0077756D" w:rsidP="00711C1F">
      <w:pPr>
        <w:tabs>
          <w:tab w:val="left" w:pos="360"/>
          <w:tab w:val="left" w:pos="540"/>
          <w:tab w:val="left" w:pos="720"/>
          <w:tab w:val="left" w:pos="1080"/>
        </w:tabs>
        <w:rPr>
          <w:sz w:val="20"/>
          <w:szCs w:val="20"/>
        </w:rPr>
      </w:pPr>
      <w:r>
        <w:rPr>
          <w:sz w:val="20"/>
          <w:szCs w:val="20"/>
        </w:rPr>
        <w:t>Next regular meeting  – May 10</w:t>
      </w:r>
      <w:r w:rsidR="00711C1F">
        <w:rPr>
          <w:sz w:val="20"/>
          <w:szCs w:val="20"/>
        </w:rPr>
        <w:t>, 201</w:t>
      </w:r>
      <w:r>
        <w:rPr>
          <w:sz w:val="20"/>
          <w:szCs w:val="20"/>
        </w:rPr>
        <w:t>7 at 5:00</w:t>
      </w:r>
      <w:r w:rsidR="00711C1F">
        <w:rPr>
          <w:sz w:val="20"/>
          <w:szCs w:val="20"/>
        </w:rPr>
        <w:t xml:space="preserve"> p.m.</w:t>
      </w:r>
    </w:p>
    <w:p w:rsidR="00711C1F" w:rsidRDefault="00711C1F" w:rsidP="00711C1F">
      <w:pPr>
        <w:tabs>
          <w:tab w:val="left" w:pos="360"/>
          <w:tab w:val="left" w:pos="540"/>
          <w:tab w:val="left" w:pos="720"/>
          <w:tab w:val="left" w:pos="1080"/>
        </w:tabs>
        <w:rPr>
          <w:b/>
          <w:sz w:val="20"/>
          <w:szCs w:val="20"/>
        </w:rPr>
      </w:pPr>
    </w:p>
    <w:p w:rsidR="0077756D" w:rsidRDefault="0077756D" w:rsidP="00711C1F">
      <w:pPr>
        <w:tabs>
          <w:tab w:val="left" w:pos="360"/>
          <w:tab w:val="left" w:pos="540"/>
          <w:tab w:val="left" w:pos="720"/>
          <w:tab w:val="left" w:pos="1080"/>
        </w:tabs>
        <w:rPr>
          <w:b/>
          <w:sz w:val="20"/>
          <w:szCs w:val="20"/>
        </w:rPr>
      </w:pPr>
    </w:p>
    <w:p w:rsidR="0077756D" w:rsidRDefault="0077756D" w:rsidP="00711C1F">
      <w:pPr>
        <w:tabs>
          <w:tab w:val="left" w:pos="360"/>
          <w:tab w:val="left" w:pos="540"/>
          <w:tab w:val="left" w:pos="720"/>
          <w:tab w:val="left" w:pos="1080"/>
        </w:tabs>
        <w:rPr>
          <w:b/>
          <w:sz w:val="20"/>
          <w:szCs w:val="20"/>
        </w:rPr>
      </w:pPr>
    </w:p>
    <w:p w:rsidR="0077756D" w:rsidRDefault="0077756D" w:rsidP="00711C1F">
      <w:pPr>
        <w:tabs>
          <w:tab w:val="left" w:pos="360"/>
          <w:tab w:val="left" w:pos="540"/>
          <w:tab w:val="left" w:pos="720"/>
          <w:tab w:val="left" w:pos="1080"/>
        </w:tabs>
        <w:rPr>
          <w:b/>
          <w:sz w:val="20"/>
          <w:szCs w:val="20"/>
        </w:rPr>
      </w:pPr>
    </w:p>
    <w:p w:rsidR="0077756D" w:rsidRPr="00830DC7" w:rsidRDefault="0077756D" w:rsidP="00711C1F">
      <w:pPr>
        <w:tabs>
          <w:tab w:val="left" w:pos="360"/>
          <w:tab w:val="left" w:pos="540"/>
          <w:tab w:val="left" w:pos="720"/>
          <w:tab w:val="left" w:pos="1080"/>
        </w:tabs>
        <w:rPr>
          <w:b/>
          <w:sz w:val="20"/>
          <w:szCs w:val="20"/>
        </w:rPr>
      </w:pPr>
    </w:p>
    <w:p w:rsidR="00711C1F" w:rsidRDefault="00711C1F" w:rsidP="008E1E06">
      <w:pPr>
        <w:tabs>
          <w:tab w:val="left" w:pos="360"/>
        </w:tabs>
        <w:rPr>
          <w:sz w:val="20"/>
          <w:szCs w:val="20"/>
        </w:rPr>
      </w:pPr>
    </w:p>
    <w:p w:rsidR="00711C1F" w:rsidRDefault="00711C1F" w:rsidP="008E1E06">
      <w:pPr>
        <w:tabs>
          <w:tab w:val="left" w:pos="360"/>
        </w:tabs>
        <w:rPr>
          <w:sz w:val="20"/>
          <w:szCs w:val="20"/>
        </w:rPr>
      </w:pPr>
    </w:p>
    <w:p w:rsidR="00FF7AF3" w:rsidRDefault="00201377" w:rsidP="00711C1F">
      <w:pPr>
        <w:autoSpaceDE w:val="0"/>
        <w:autoSpaceDN w:val="0"/>
        <w:rPr>
          <w:i/>
          <w:sz w:val="16"/>
          <w:szCs w:val="16"/>
        </w:rPr>
      </w:pPr>
      <w:r w:rsidRPr="00201377">
        <w:rPr>
          <w:i/>
          <w:sz w:val="16"/>
          <w:szCs w:val="16"/>
        </w:rPr>
        <w:t>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w:t>
      </w:r>
      <w:r w:rsidR="00711C1F">
        <w:rPr>
          <w:i/>
          <w:sz w:val="16"/>
          <w:szCs w:val="16"/>
        </w:rPr>
        <w:t xml:space="preserve"> </w:t>
      </w:r>
    </w:p>
    <w:p w:rsidR="00FF7AF3" w:rsidRDefault="00FF7AF3" w:rsidP="000751EA">
      <w:pPr>
        <w:tabs>
          <w:tab w:val="num" w:pos="540"/>
        </w:tabs>
        <w:rPr>
          <w:i/>
          <w:sz w:val="16"/>
          <w:szCs w:val="16"/>
        </w:rPr>
      </w:pPr>
    </w:p>
    <w:sectPr w:rsidR="00FF7AF3"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5C7994"/>
    <w:multiLevelType w:val="hybridMultilevel"/>
    <w:tmpl w:val="C608AAF8"/>
    <w:lvl w:ilvl="0" w:tplc="180A9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D91E3D"/>
    <w:multiLevelType w:val="hybridMultilevel"/>
    <w:tmpl w:val="8C9CB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382410"/>
    <w:multiLevelType w:val="hybridMultilevel"/>
    <w:tmpl w:val="2398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2"/>
  </w:num>
  <w:num w:numId="6">
    <w:abstractNumId w:val="1"/>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00388"/>
    <w:rsid w:val="00015A18"/>
    <w:rsid w:val="00016028"/>
    <w:rsid w:val="00020ADE"/>
    <w:rsid w:val="00021DCF"/>
    <w:rsid w:val="00035727"/>
    <w:rsid w:val="00052A24"/>
    <w:rsid w:val="000634EF"/>
    <w:rsid w:val="00072001"/>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22967"/>
    <w:rsid w:val="00125BA4"/>
    <w:rsid w:val="001267AB"/>
    <w:rsid w:val="0015709E"/>
    <w:rsid w:val="00161087"/>
    <w:rsid w:val="0017137A"/>
    <w:rsid w:val="00177954"/>
    <w:rsid w:val="001B2AEF"/>
    <w:rsid w:val="001B41CE"/>
    <w:rsid w:val="001C217F"/>
    <w:rsid w:val="001E32D6"/>
    <w:rsid w:val="001E3B79"/>
    <w:rsid w:val="001E7129"/>
    <w:rsid w:val="001F44A5"/>
    <w:rsid w:val="00201377"/>
    <w:rsid w:val="0022669D"/>
    <w:rsid w:val="0023121E"/>
    <w:rsid w:val="00247C41"/>
    <w:rsid w:val="00261737"/>
    <w:rsid w:val="00263597"/>
    <w:rsid w:val="00267F20"/>
    <w:rsid w:val="00280C43"/>
    <w:rsid w:val="00285513"/>
    <w:rsid w:val="0028610F"/>
    <w:rsid w:val="00291CA9"/>
    <w:rsid w:val="002A4B39"/>
    <w:rsid w:val="002B0006"/>
    <w:rsid w:val="002B0DE5"/>
    <w:rsid w:val="002B301D"/>
    <w:rsid w:val="002C3113"/>
    <w:rsid w:val="002C4489"/>
    <w:rsid w:val="002C5EC4"/>
    <w:rsid w:val="002D193E"/>
    <w:rsid w:val="002D32F9"/>
    <w:rsid w:val="002E48C3"/>
    <w:rsid w:val="002E7540"/>
    <w:rsid w:val="003041E5"/>
    <w:rsid w:val="003129BE"/>
    <w:rsid w:val="00315E54"/>
    <w:rsid w:val="003219B1"/>
    <w:rsid w:val="00325150"/>
    <w:rsid w:val="003309DF"/>
    <w:rsid w:val="00335C98"/>
    <w:rsid w:val="00344E5E"/>
    <w:rsid w:val="00346330"/>
    <w:rsid w:val="0035396C"/>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55353"/>
    <w:rsid w:val="004606A1"/>
    <w:rsid w:val="0046708A"/>
    <w:rsid w:val="00470262"/>
    <w:rsid w:val="00475EF9"/>
    <w:rsid w:val="00491999"/>
    <w:rsid w:val="00495EC3"/>
    <w:rsid w:val="004C059B"/>
    <w:rsid w:val="004C4053"/>
    <w:rsid w:val="004F78D1"/>
    <w:rsid w:val="00500F4A"/>
    <w:rsid w:val="00510C5D"/>
    <w:rsid w:val="00540C47"/>
    <w:rsid w:val="005437A5"/>
    <w:rsid w:val="005456D2"/>
    <w:rsid w:val="00550645"/>
    <w:rsid w:val="00560E6B"/>
    <w:rsid w:val="00582177"/>
    <w:rsid w:val="005907D1"/>
    <w:rsid w:val="005A41F9"/>
    <w:rsid w:val="005A75D8"/>
    <w:rsid w:val="005C4D17"/>
    <w:rsid w:val="005D0A59"/>
    <w:rsid w:val="005E5984"/>
    <w:rsid w:val="005E6A96"/>
    <w:rsid w:val="005F4219"/>
    <w:rsid w:val="005F6ED1"/>
    <w:rsid w:val="00600E0F"/>
    <w:rsid w:val="00602DD0"/>
    <w:rsid w:val="00610904"/>
    <w:rsid w:val="006138AE"/>
    <w:rsid w:val="00624561"/>
    <w:rsid w:val="0063165D"/>
    <w:rsid w:val="00631FD1"/>
    <w:rsid w:val="00664F86"/>
    <w:rsid w:val="00682558"/>
    <w:rsid w:val="00692D43"/>
    <w:rsid w:val="006A05BF"/>
    <w:rsid w:val="006A167C"/>
    <w:rsid w:val="006B2C53"/>
    <w:rsid w:val="006B4EA3"/>
    <w:rsid w:val="006C2AE7"/>
    <w:rsid w:val="006D234B"/>
    <w:rsid w:val="006D309D"/>
    <w:rsid w:val="006D7B96"/>
    <w:rsid w:val="006E3C4A"/>
    <w:rsid w:val="006E4546"/>
    <w:rsid w:val="0070331A"/>
    <w:rsid w:val="00711C1F"/>
    <w:rsid w:val="00735696"/>
    <w:rsid w:val="007373F4"/>
    <w:rsid w:val="00743812"/>
    <w:rsid w:val="00745709"/>
    <w:rsid w:val="00746493"/>
    <w:rsid w:val="00746D21"/>
    <w:rsid w:val="007516F0"/>
    <w:rsid w:val="00776F39"/>
    <w:rsid w:val="0077756D"/>
    <w:rsid w:val="00786C9E"/>
    <w:rsid w:val="00794CDD"/>
    <w:rsid w:val="007A46A9"/>
    <w:rsid w:val="007B08ED"/>
    <w:rsid w:val="007C2028"/>
    <w:rsid w:val="007C504D"/>
    <w:rsid w:val="007C5595"/>
    <w:rsid w:val="007C58C8"/>
    <w:rsid w:val="007C5B1C"/>
    <w:rsid w:val="007D3254"/>
    <w:rsid w:val="007D4628"/>
    <w:rsid w:val="007E26D5"/>
    <w:rsid w:val="007E381F"/>
    <w:rsid w:val="008010EC"/>
    <w:rsid w:val="00817CDA"/>
    <w:rsid w:val="00824E19"/>
    <w:rsid w:val="0083033A"/>
    <w:rsid w:val="00830DC7"/>
    <w:rsid w:val="00863059"/>
    <w:rsid w:val="00863A4C"/>
    <w:rsid w:val="00883E5D"/>
    <w:rsid w:val="00894630"/>
    <w:rsid w:val="008952B9"/>
    <w:rsid w:val="008B2AEF"/>
    <w:rsid w:val="008D3956"/>
    <w:rsid w:val="008E1E06"/>
    <w:rsid w:val="00900C45"/>
    <w:rsid w:val="009041A4"/>
    <w:rsid w:val="009042CD"/>
    <w:rsid w:val="00917A97"/>
    <w:rsid w:val="00932C9B"/>
    <w:rsid w:val="00940535"/>
    <w:rsid w:val="00945C15"/>
    <w:rsid w:val="0095498F"/>
    <w:rsid w:val="009713EC"/>
    <w:rsid w:val="009910D3"/>
    <w:rsid w:val="00992B6A"/>
    <w:rsid w:val="009950E5"/>
    <w:rsid w:val="0099637B"/>
    <w:rsid w:val="0099789A"/>
    <w:rsid w:val="00997AB2"/>
    <w:rsid w:val="009A1746"/>
    <w:rsid w:val="009B055E"/>
    <w:rsid w:val="009D27D0"/>
    <w:rsid w:val="009D5AE4"/>
    <w:rsid w:val="00A03D96"/>
    <w:rsid w:val="00A04A82"/>
    <w:rsid w:val="00A07E5C"/>
    <w:rsid w:val="00A13DCE"/>
    <w:rsid w:val="00A32936"/>
    <w:rsid w:val="00A354C9"/>
    <w:rsid w:val="00A56146"/>
    <w:rsid w:val="00A60F79"/>
    <w:rsid w:val="00A6272C"/>
    <w:rsid w:val="00A70D53"/>
    <w:rsid w:val="00A712E0"/>
    <w:rsid w:val="00A75EBE"/>
    <w:rsid w:val="00A947EE"/>
    <w:rsid w:val="00AA2C98"/>
    <w:rsid w:val="00AA38F4"/>
    <w:rsid w:val="00AB5BB1"/>
    <w:rsid w:val="00AD030E"/>
    <w:rsid w:val="00AD09D3"/>
    <w:rsid w:val="00AD0B61"/>
    <w:rsid w:val="00AE6347"/>
    <w:rsid w:val="00AF6438"/>
    <w:rsid w:val="00B14BD9"/>
    <w:rsid w:val="00B20F29"/>
    <w:rsid w:val="00B224B7"/>
    <w:rsid w:val="00B2295C"/>
    <w:rsid w:val="00B244D5"/>
    <w:rsid w:val="00B37A42"/>
    <w:rsid w:val="00B40AE6"/>
    <w:rsid w:val="00B51FC5"/>
    <w:rsid w:val="00B545F9"/>
    <w:rsid w:val="00B7546A"/>
    <w:rsid w:val="00B768DE"/>
    <w:rsid w:val="00B80C26"/>
    <w:rsid w:val="00B82736"/>
    <w:rsid w:val="00B936B1"/>
    <w:rsid w:val="00BA1121"/>
    <w:rsid w:val="00BA6F2F"/>
    <w:rsid w:val="00BA70F5"/>
    <w:rsid w:val="00BC59E5"/>
    <w:rsid w:val="00BD2C1D"/>
    <w:rsid w:val="00BE2721"/>
    <w:rsid w:val="00BE2EBD"/>
    <w:rsid w:val="00BE4C79"/>
    <w:rsid w:val="00BF14F2"/>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CE508B"/>
    <w:rsid w:val="00D0381C"/>
    <w:rsid w:val="00D17669"/>
    <w:rsid w:val="00D2253C"/>
    <w:rsid w:val="00D4074D"/>
    <w:rsid w:val="00D476C1"/>
    <w:rsid w:val="00D71D32"/>
    <w:rsid w:val="00D90FC6"/>
    <w:rsid w:val="00D91336"/>
    <w:rsid w:val="00D944E2"/>
    <w:rsid w:val="00DB25FE"/>
    <w:rsid w:val="00DB4B09"/>
    <w:rsid w:val="00DD22E7"/>
    <w:rsid w:val="00DE416D"/>
    <w:rsid w:val="00DF7246"/>
    <w:rsid w:val="00E01608"/>
    <w:rsid w:val="00E02808"/>
    <w:rsid w:val="00E06A82"/>
    <w:rsid w:val="00E15504"/>
    <w:rsid w:val="00E16D42"/>
    <w:rsid w:val="00E23A82"/>
    <w:rsid w:val="00E259FD"/>
    <w:rsid w:val="00E344DC"/>
    <w:rsid w:val="00E3653A"/>
    <w:rsid w:val="00E72B33"/>
    <w:rsid w:val="00E76CD1"/>
    <w:rsid w:val="00E85812"/>
    <w:rsid w:val="00E86ABB"/>
    <w:rsid w:val="00E9422B"/>
    <w:rsid w:val="00EA11F5"/>
    <w:rsid w:val="00EA3AF9"/>
    <w:rsid w:val="00EB1C46"/>
    <w:rsid w:val="00EB25E6"/>
    <w:rsid w:val="00EB4BFD"/>
    <w:rsid w:val="00EB64D8"/>
    <w:rsid w:val="00EE1E40"/>
    <w:rsid w:val="00EF6B94"/>
    <w:rsid w:val="00F01A9F"/>
    <w:rsid w:val="00F043A3"/>
    <w:rsid w:val="00F12976"/>
    <w:rsid w:val="00F13460"/>
    <w:rsid w:val="00F13BA4"/>
    <w:rsid w:val="00F21EB6"/>
    <w:rsid w:val="00F2243E"/>
    <w:rsid w:val="00F227A5"/>
    <w:rsid w:val="00F23D81"/>
    <w:rsid w:val="00F264F9"/>
    <w:rsid w:val="00F4766C"/>
    <w:rsid w:val="00F5063E"/>
    <w:rsid w:val="00F56477"/>
    <w:rsid w:val="00F75160"/>
    <w:rsid w:val="00F8458F"/>
    <w:rsid w:val="00F86B18"/>
    <w:rsid w:val="00F927F5"/>
    <w:rsid w:val="00F94856"/>
    <w:rsid w:val="00FA1CF5"/>
    <w:rsid w:val="00FA413C"/>
    <w:rsid w:val="00FA73B1"/>
    <w:rsid w:val="00FC6195"/>
    <w:rsid w:val="00FD10CF"/>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7</cp:revision>
  <cp:lastPrinted>2017-04-11T17:38:00Z</cp:lastPrinted>
  <dcterms:created xsi:type="dcterms:W3CDTF">2017-04-06T13:04:00Z</dcterms:created>
  <dcterms:modified xsi:type="dcterms:W3CDTF">2017-04-11T17:38:00Z</dcterms:modified>
</cp:coreProperties>
</file>