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3" w:rsidRDefault="00EE153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East Buchanan Community School</w:t>
      </w:r>
    </w:p>
    <w:p w:rsidR="00D21D63" w:rsidRDefault="00EE153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Board Meeting – January 10, 2018</w:t>
      </w:r>
    </w:p>
    <w:p w:rsidR="00D21D63" w:rsidRDefault="00EE153B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Prior to the beginning of the regular meeting, the board recited the East Buchanan Mission Statement:  “To challenge students to think critically, communicate effectively, develop values and contribute to the society.”   President Cook called the meeting t</w:t>
      </w:r>
      <w:r>
        <w:rPr>
          <w:rFonts w:ascii="Times New Roman" w:eastAsia="Times New Roman" w:hAnsi="Times New Roman" w:cs="Times New Roman"/>
          <w:sz w:val="20"/>
          <w:szCs w:val="20"/>
        </w:rPr>
        <w:t>o order promptly at 5:00 p.m.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BOARD MEMBERS:  Aaron Cook, Scott Cooksley, Chad Staton, Shawn Stone, Greg Schmitt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SUPERINTENDENT:  Dan Fox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SECRETARY:  Beth Weepie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HS PRINCIPAL:   Eric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Dockstader</w:t>
      </w:r>
      <w:proofErr w:type="spellEnd"/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Several visitors were present from the community.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OF AGENDA: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Motion was made by Staton  second by Stone to approve the agenda.  Motion carried with all ayes.   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CONSENT AGENDA</w:t>
      </w:r>
      <w:r>
        <w:rPr>
          <w:rFonts w:ascii="Times New Roman" w:eastAsia="Times New Roman" w:hAnsi="Times New Roman" w:cs="Times New Roman"/>
          <w:sz w:val="20"/>
          <w:szCs w:val="20"/>
        </w:rPr>
        <w:t>:  Motion was made by Staton second by Schmitt to approve the Consent Agenda.  Motion carried with all ayes.  Consent Agenda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ntained the following:  December Financial Statements; Minutes from the December 13, 2017 board meeting; Approve the hire of Jon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Doese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as MS Boys Basketball Coach;   Approve the January expenditures listed and attached to the minutes herein. Roll call vote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Ayes:  Stone, Staton, Cook,  Schmitt;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Cooksley.  Motion carried 4-1.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COMMUNITY PRESENTATIONS: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Erin Kelchen spoke to the board about re-opening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FBLA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program and including a clothing store as part of a marketing curriculum.  The board was in fa</w:t>
      </w:r>
      <w:r>
        <w:rPr>
          <w:rFonts w:ascii="Times New Roman" w:eastAsia="Times New Roman" w:hAnsi="Times New Roman" w:cs="Times New Roman"/>
          <w:sz w:val="20"/>
          <w:szCs w:val="20"/>
        </w:rPr>
        <w:t>vor of this and thought it would be a good idea.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Tiffany Bowers spoke to the board the upcoming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Career Fair </w:t>
      </w:r>
      <w:r>
        <w:rPr>
          <w:rFonts w:ascii="Times New Roman" w:eastAsia="Times New Roman" w:hAnsi="Times New Roman" w:cs="Times New Roman"/>
          <w:sz w:val="20"/>
          <w:szCs w:val="20"/>
        </w:rPr>
        <w:t>on February 26, 2018 for all high school students.  The day consists of a motivational speaker to talk to the students; then after the speaker,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students will be able to go into mini sessions with different businesses regarding different careers.  There will be a trade show with 10-16 different businesses to display career choices with hands on projects. 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ADMINISTRATIVE REPORTS: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Dockstader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ave his administrative report. My Side of the Mountain is coming up and conferences are January 17th.  Mr. Fox shared a very rough draft of next year’s calendar.   Cooper, the new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therapy dog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being implemented more in the hallways and classrooms.  The 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ids are really enjoying his visits.  Cooper is a labradoodle and is owned by Kim Levine.   Mr. Fox talked about the status of the funds donated for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greenhouse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to begin thinking about placement along with purchases that will need to be made accordin</w:t>
      </w:r>
      <w:r>
        <w:rPr>
          <w:rFonts w:ascii="Times New Roman" w:eastAsia="Times New Roman" w:hAnsi="Times New Roman" w:cs="Times New Roman"/>
          <w:sz w:val="20"/>
          <w:szCs w:val="20"/>
        </w:rPr>
        <w:t>g to the stipulation of the grants.  Mr. Fox will work with the committee regarding these purchases.  Facilities Update:   The stage is making good progress. Hoping by the end of January to have all of the walls put up.  They are looking at May 1st to begi</w:t>
      </w:r>
      <w:r>
        <w:rPr>
          <w:rFonts w:ascii="Times New Roman" w:eastAsia="Times New Roman" w:hAnsi="Times New Roman" w:cs="Times New Roman"/>
          <w:sz w:val="20"/>
          <w:szCs w:val="20"/>
        </w:rPr>
        <w:t>n tearing down the existing shop building.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ACCOUNTING II CLASS TRIP TO CHICAGO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Jacob Hesner presented his request on behalf of the Accounting II class to visit Chicago.   Motion was made by Stone second by Cooksley to approve the Accounting II class to </w:t>
      </w:r>
      <w:r>
        <w:rPr>
          <w:rFonts w:ascii="Times New Roman" w:eastAsia="Times New Roman" w:hAnsi="Times New Roman" w:cs="Times New Roman"/>
          <w:sz w:val="20"/>
          <w:szCs w:val="20"/>
        </w:rPr>
        <w:t>go to Chicago on March 22-24. There will be 9 kids, 2 adults and will need two vans to travel with.    Motion carried with all ayes.</w:t>
      </w:r>
    </w:p>
    <w:p w:rsidR="00D21D63" w:rsidRDefault="00D21D6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COPIER PURCHASE:  </w:t>
      </w:r>
      <w:r>
        <w:rPr>
          <w:rFonts w:ascii="Times New Roman" w:eastAsia="Times New Roman" w:hAnsi="Times New Roman" w:cs="Times New Roman"/>
          <w:sz w:val="20"/>
          <w:szCs w:val="20"/>
        </w:rPr>
        <w:t>Motion was made by Staton second by Cooksley 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purchase a colored copier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from Copy Systems in the amoun</w:t>
      </w:r>
      <w:r>
        <w:rPr>
          <w:rFonts w:ascii="Times New Roman" w:eastAsia="Times New Roman" w:hAnsi="Times New Roman" w:cs="Times New Roman"/>
          <w:sz w:val="20"/>
          <w:szCs w:val="20"/>
        </w:rPr>
        <w:t>t of $6,728.00 using PPEL funds.  Motion carried with all ayes.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LAND PURCHASED:  </w:t>
      </w:r>
      <w:r>
        <w:rPr>
          <w:rFonts w:ascii="Times New Roman" w:eastAsia="Times New Roman" w:hAnsi="Times New Roman" w:cs="Times New Roman"/>
          <w:sz w:val="20"/>
          <w:szCs w:val="20"/>
        </w:rPr>
        <w:t>East Buchanan purchased the lots located west of the school and south of the daycare that was owned by John C. and Margaret Hogan in the amount of $100,000.  Future plans hav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en’t been decided yet.  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CLOSED SESSION-Negotiations:   </w:t>
      </w:r>
      <w:r>
        <w:rPr>
          <w:rFonts w:ascii="Times New Roman" w:eastAsia="Times New Roman" w:hAnsi="Times New Roman" w:cs="Times New Roman"/>
          <w:sz w:val="20"/>
          <w:szCs w:val="20"/>
        </w:rPr>
        <w:t>Motion was made by Staton second by Stone to go into closed session at 5:55 p.m. to discuss negotiations strategy.  Motion carried with all ayes.   Motion was made by  Staton second by Cooksley to come out of closed session at 6:30 p.m.  Motion carried wit</w:t>
      </w:r>
      <w:r>
        <w:rPr>
          <w:rFonts w:ascii="Times New Roman" w:eastAsia="Times New Roman" w:hAnsi="Times New Roman" w:cs="Times New Roman"/>
          <w:sz w:val="20"/>
          <w:szCs w:val="20"/>
        </w:rPr>
        <w:t>h all ayes.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</w:t>
      </w:r>
      <w:r>
        <w:rPr>
          <w:rFonts w:ascii="Times New Roman" w:eastAsia="Times New Roman" w:hAnsi="Times New Roman" w:cs="Times New Roman"/>
          <w:sz w:val="20"/>
          <w:szCs w:val="20"/>
        </w:rPr>
        <w:t>:  Motion was made by Stone second by Schmitt to adjourn the meeting at 6:31 p.m. Motion carried with all ayes.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Next regular board meeting is February 7, 2018 at 5:00 p.m. in the library.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Beth Weepie</w:t>
      </w: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 Manager/Board Secretary</w:t>
      </w: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D21D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D63" w:rsidRDefault="00EE15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D21D63">
      <w:pgSz w:w="12240" w:h="15840"/>
      <w:pgMar w:top="1440" w:right="540" w:bottom="144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1D63"/>
    <w:rsid w:val="00D21D63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dcterms:created xsi:type="dcterms:W3CDTF">2018-01-13T00:17:00Z</dcterms:created>
  <dcterms:modified xsi:type="dcterms:W3CDTF">2018-01-13T00:17:00Z</dcterms:modified>
</cp:coreProperties>
</file>